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A0" w:rsidRDefault="000728A0" w:rsidP="000728A0">
      <w:pPr>
        <w:pStyle w:val="Title"/>
        <w:rPr>
          <w:color w:val="000000"/>
        </w:rPr>
      </w:pPr>
      <w:r>
        <w:rPr>
          <w:color w:val="000000"/>
        </w:rPr>
        <w:t>ANTELOPE VALLEY AIR QUALITY MANAGEMENT DISTRICT</w:t>
      </w:r>
    </w:p>
    <w:p w:rsidR="000728A0" w:rsidRDefault="00A1076D" w:rsidP="000728A0">
      <w:pPr>
        <w:jc w:val="center"/>
        <w:rPr>
          <w:b/>
          <w:bCs/>
          <w:color w:val="000000"/>
        </w:rPr>
      </w:pPr>
      <w:r>
        <w:rPr>
          <w:b/>
          <w:bCs/>
          <w:color w:val="000000"/>
        </w:rPr>
        <w:t>GOVERNING BOA</w:t>
      </w:r>
      <w:r w:rsidR="000728A0">
        <w:rPr>
          <w:b/>
          <w:bCs/>
          <w:color w:val="000000"/>
        </w:rPr>
        <w:t>RD MEETING</w:t>
      </w:r>
    </w:p>
    <w:p w:rsidR="000728A0" w:rsidRDefault="000728A0" w:rsidP="000728A0">
      <w:pPr>
        <w:jc w:val="center"/>
        <w:rPr>
          <w:b/>
          <w:bCs/>
          <w:color w:val="000000"/>
        </w:rPr>
      </w:pPr>
      <w:r>
        <w:rPr>
          <w:b/>
          <w:bCs/>
          <w:color w:val="000000"/>
        </w:rPr>
        <w:t>TUE</w:t>
      </w:r>
      <w:r w:rsidR="007742AF">
        <w:rPr>
          <w:b/>
          <w:bCs/>
          <w:color w:val="000000"/>
        </w:rPr>
        <w:t xml:space="preserve">SDAY, </w:t>
      </w:r>
      <w:r w:rsidR="00A673FE">
        <w:rPr>
          <w:b/>
          <w:bCs/>
          <w:color w:val="000000"/>
        </w:rPr>
        <w:t>JANUARY 17</w:t>
      </w:r>
      <w:r>
        <w:rPr>
          <w:b/>
          <w:bCs/>
          <w:color w:val="000000"/>
        </w:rPr>
        <w:t>, 201</w:t>
      </w:r>
      <w:r w:rsidR="00A673FE">
        <w:rPr>
          <w:b/>
          <w:bCs/>
          <w:color w:val="000000"/>
        </w:rPr>
        <w:t>7</w:t>
      </w:r>
    </w:p>
    <w:p w:rsidR="000728A0" w:rsidRDefault="000728A0" w:rsidP="000728A0">
      <w:pPr>
        <w:jc w:val="center"/>
        <w:rPr>
          <w:b/>
          <w:bCs/>
          <w:color w:val="000000"/>
        </w:rPr>
      </w:pPr>
      <w:r>
        <w:rPr>
          <w:b/>
          <w:bCs/>
          <w:color w:val="000000"/>
        </w:rPr>
        <w:t>ANTELOPE VALLEY DISTRICT OFFICE</w:t>
      </w:r>
    </w:p>
    <w:p w:rsidR="000728A0" w:rsidRDefault="000728A0" w:rsidP="000728A0">
      <w:pPr>
        <w:jc w:val="center"/>
        <w:rPr>
          <w:b/>
          <w:bCs/>
          <w:color w:val="000000"/>
        </w:rPr>
      </w:pPr>
      <w:r>
        <w:rPr>
          <w:b/>
          <w:bCs/>
          <w:color w:val="000000"/>
        </w:rPr>
        <w:t>LANCASTER, CA</w:t>
      </w:r>
    </w:p>
    <w:p w:rsidR="000728A0" w:rsidRDefault="000728A0" w:rsidP="000728A0">
      <w:pPr>
        <w:jc w:val="center"/>
        <w:rPr>
          <w:b/>
          <w:bCs/>
          <w:color w:val="000000"/>
        </w:rPr>
      </w:pPr>
    </w:p>
    <w:p w:rsidR="000728A0" w:rsidRDefault="00856CF1" w:rsidP="00856CF1">
      <w:pPr>
        <w:pStyle w:val="Heading1"/>
        <w:ind w:left="2880" w:firstLine="720"/>
        <w:jc w:val="left"/>
      </w:pPr>
      <w:r>
        <w:rPr>
          <w:color w:val="000000"/>
        </w:rPr>
        <w:t xml:space="preserve">   </w:t>
      </w:r>
      <w:r w:rsidR="000728A0">
        <w:rPr>
          <w:color w:val="000000"/>
        </w:rPr>
        <w:t>MINUTES</w:t>
      </w:r>
      <w:r w:rsidR="001B07E4">
        <w:rPr>
          <w:color w:val="000000"/>
        </w:rPr>
        <w:t xml:space="preserve"> </w:t>
      </w:r>
    </w:p>
    <w:p w:rsidR="000728A0" w:rsidRPr="000D5CC3" w:rsidRDefault="000728A0" w:rsidP="000728A0"/>
    <w:p w:rsidR="000728A0" w:rsidRDefault="000728A0" w:rsidP="000728A0">
      <w:pPr>
        <w:rPr>
          <w:color w:val="000000"/>
        </w:rPr>
      </w:pPr>
    </w:p>
    <w:p w:rsidR="000728A0" w:rsidRDefault="000728A0" w:rsidP="000728A0">
      <w:pPr>
        <w:rPr>
          <w:color w:val="000000"/>
        </w:rPr>
      </w:pPr>
      <w:r>
        <w:rPr>
          <w:color w:val="000000"/>
        </w:rPr>
        <w:t>Board Members Present:</w:t>
      </w:r>
    </w:p>
    <w:p w:rsidR="000728A0" w:rsidRDefault="000728A0" w:rsidP="000728A0">
      <w:pPr>
        <w:ind w:firstLine="720"/>
        <w:rPr>
          <w:color w:val="000000"/>
        </w:rPr>
      </w:pPr>
      <w:r>
        <w:rPr>
          <w:color w:val="000000"/>
        </w:rPr>
        <w:t>Marvin Crist, Chair, City of Lancaster</w:t>
      </w:r>
    </w:p>
    <w:p w:rsidR="0085229C" w:rsidRDefault="0085229C" w:rsidP="00CA7B13">
      <w:pPr>
        <w:rPr>
          <w:color w:val="000000"/>
        </w:rPr>
      </w:pPr>
      <w:r>
        <w:rPr>
          <w:color w:val="000000"/>
        </w:rPr>
        <w:tab/>
      </w:r>
      <w:r w:rsidR="00B13901">
        <w:rPr>
          <w:color w:val="000000"/>
        </w:rPr>
        <w:t xml:space="preserve">Ron Hawkins, </w:t>
      </w:r>
      <w:r w:rsidR="00A673FE">
        <w:rPr>
          <w:color w:val="000000"/>
        </w:rPr>
        <w:t xml:space="preserve">Vice Chair, </w:t>
      </w:r>
      <w:r w:rsidR="00B13901">
        <w:rPr>
          <w:color w:val="000000"/>
        </w:rPr>
        <w:t>Los Angeles County</w:t>
      </w:r>
    </w:p>
    <w:p w:rsidR="00A673FE" w:rsidRDefault="002C6942" w:rsidP="00A673FE">
      <w:pPr>
        <w:rPr>
          <w:color w:val="000000"/>
        </w:rPr>
      </w:pPr>
      <w:r>
        <w:rPr>
          <w:color w:val="000000"/>
        </w:rPr>
        <w:tab/>
      </w:r>
      <w:r w:rsidR="00E97334">
        <w:rPr>
          <w:color w:val="000000"/>
        </w:rPr>
        <w:t>Vern Lawson, Los Angeles County</w:t>
      </w:r>
    </w:p>
    <w:p w:rsidR="00A673FE" w:rsidRDefault="00A673FE" w:rsidP="00A673FE">
      <w:pPr>
        <w:rPr>
          <w:color w:val="000000"/>
        </w:rPr>
      </w:pPr>
      <w:r>
        <w:rPr>
          <w:color w:val="000000"/>
        </w:rPr>
        <w:tab/>
      </w:r>
      <w:r>
        <w:t xml:space="preserve">Newton </w:t>
      </w:r>
      <w:proofErr w:type="spellStart"/>
      <w:r>
        <w:t>Chelette</w:t>
      </w:r>
      <w:proofErr w:type="spellEnd"/>
      <w:r>
        <w:t>, Public Member</w:t>
      </w:r>
    </w:p>
    <w:p w:rsidR="00D46A1D" w:rsidRDefault="00D46A1D" w:rsidP="00A673FE">
      <w:pPr>
        <w:rPr>
          <w:color w:val="000000"/>
        </w:rPr>
      </w:pPr>
      <w:r>
        <w:rPr>
          <w:color w:val="000000"/>
        </w:rPr>
        <w:tab/>
        <w:t xml:space="preserve">Steve </w:t>
      </w:r>
      <w:proofErr w:type="spellStart"/>
      <w:r>
        <w:rPr>
          <w:color w:val="000000"/>
        </w:rPr>
        <w:t>Hofbauer</w:t>
      </w:r>
      <w:proofErr w:type="spellEnd"/>
      <w:r>
        <w:rPr>
          <w:color w:val="000000"/>
        </w:rPr>
        <w:t xml:space="preserve">, City of Palmdale </w:t>
      </w:r>
    </w:p>
    <w:p w:rsidR="00C9473F" w:rsidRDefault="00A673FE" w:rsidP="00405E67">
      <w:pPr>
        <w:rPr>
          <w:color w:val="000000"/>
        </w:rPr>
      </w:pPr>
      <w:r>
        <w:rPr>
          <w:color w:val="000000"/>
        </w:rPr>
        <w:tab/>
        <w:t>Austin Bishop, City of Palmdale</w:t>
      </w:r>
    </w:p>
    <w:p w:rsidR="00A673FE" w:rsidRDefault="00A673FE" w:rsidP="00405E67">
      <w:pPr>
        <w:rPr>
          <w:color w:val="000000"/>
        </w:rPr>
      </w:pPr>
      <w:r>
        <w:rPr>
          <w:color w:val="000000"/>
        </w:rPr>
        <w:tab/>
        <w:t>Angela Underwood-Jacobs, City of Lancaster (Alt.)</w:t>
      </w:r>
    </w:p>
    <w:p w:rsidR="00A673FE" w:rsidRDefault="00A673FE" w:rsidP="00405E67">
      <w:pPr>
        <w:rPr>
          <w:color w:val="000000"/>
        </w:rPr>
      </w:pPr>
    </w:p>
    <w:p w:rsidR="00C9473F" w:rsidRDefault="00C9473F" w:rsidP="00405E67">
      <w:pPr>
        <w:rPr>
          <w:color w:val="000000"/>
        </w:rPr>
      </w:pPr>
      <w:r>
        <w:rPr>
          <w:color w:val="000000"/>
        </w:rPr>
        <w:t>Board Members Absent:</w:t>
      </w:r>
    </w:p>
    <w:p w:rsidR="00A673FE" w:rsidRDefault="00C9473F" w:rsidP="00A673FE">
      <w:pPr>
        <w:rPr>
          <w:color w:val="000000"/>
        </w:rPr>
      </w:pPr>
      <w:r>
        <w:tab/>
      </w:r>
      <w:r w:rsidR="00A673FE">
        <w:rPr>
          <w:color w:val="000000"/>
        </w:rPr>
        <w:t>Ken Mann, City of Lancaster</w:t>
      </w:r>
    </w:p>
    <w:p w:rsidR="00D90EF0" w:rsidRDefault="001F108E" w:rsidP="00A673FE">
      <w:r>
        <w:rPr>
          <w:color w:val="000000"/>
        </w:rPr>
        <w:tab/>
      </w:r>
      <w:r w:rsidR="00F659A4">
        <w:t xml:space="preserve"> </w:t>
      </w:r>
    </w:p>
    <w:p w:rsidR="000728A0" w:rsidRDefault="000728A0" w:rsidP="000728A0">
      <w:pPr>
        <w:pStyle w:val="Heading2"/>
        <w:rPr>
          <w:color w:val="000000"/>
        </w:rPr>
      </w:pPr>
      <w:r>
        <w:rPr>
          <w:color w:val="000000"/>
        </w:rPr>
        <w:t xml:space="preserve">CALL TO ORDER </w:t>
      </w:r>
    </w:p>
    <w:p w:rsidR="00B93122" w:rsidRDefault="00CE1432" w:rsidP="00B93122">
      <w:pPr>
        <w:rPr>
          <w:color w:val="000000"/>
        </w:rPr>
      </w:pPr>
      <w:r>
        <w:rPr>
          <w:color w:val="000000"/>
        </w:rPr>
        <w:t>Chair Crist</w:t>
      </w:r>
      <w:r w:rsidR="000728A0">
        <w:rPr>
          <w:color w:val="000000"/>
        </w:rPr>
        <w:t xml:space="preserve"> call</w:t>
      </w:r>
      <w:r w:rsidR="00D92091">
        <w:rPr>
          <w:color w:val="000000"/>
        </w:rPr>
        <w:t xml:space="preserve">ed the meeting to order at </w:t>
      </w:r>
      <w:r w:rsidR="001F108E">
        <w:rPr>
          <w:color w:val="000000"/>
        </w:rPr>
        <w:t>10:30</w:t>
      </w:r>
      <w:r w:rsidR="002B56DD">
        <w:rPr>
          <w:color w:val="000000"/>
        </w:rPr>
        <w:t xml:space="preserve"> a.m. Board Member</w:t>
      </w:r>
      <w:r w:rsidR="00320E3C">
        <w:rPr>
          <w:color w:val="000000"/>
        </w:rPr>
        <w:t xml:space="preserve"> </w:t>
      </w:r>
      <w:proofErr w:type="spellStart"/>
      <w:r w:rsidR="00A673FE">
        <w:rPr>
          <w:color w:val="000000"/>
        </w:rPr>
        <w:t>Hofbauer</w:t>
      </w:r>
      <w:proofErr w:type="spellEnd"/>
      <w:r w:rsidR="007645D3">
        <w:rPr>
          <w:color w:val="000000"/>
        </w:rPr>
        <w:t xml:space="preserve"> led the </w:t>
      </w:r>
      <w:r w:rsidR="000728A0">
        <w:rPr>
          <w:color w:val="000000"/>
        </w:rPr>
        <w:t xml:space="preserve">Pledge of Allegiance.  </w:t>
      </w:r>
      <w:r w:rsidR="00B93122">
        <w:rPr>
          <w:color w:val="000000"/>
        </w:rPr>
        <w:t>Roll call was taken.</w:t>
      </w:r>
    </w:p>
    <w:p w:rsidR="000728A0" w:rsidRDefault="000728A0" w:rsidP="000728A0">
      <w:pPr>
        <w:rPr>
          <w:color w:val="000000"/>
        </w:rPr>
      </w:pPr>
      <w:bookmarkStart w:id="0" w:name="_GoBack"/>
      <w:bookmarkEnd w:id="0"/>
    </w:p>
    <w:p w:rsidR="005344B9" w:rsidRDefault="00A673FE" w:rsidP="000728A0">
      <w:pPr>
        <w:rPr>
          <w:color w:val="000000"/>
        </w:rPr>
      </w:pPr>
      <w:r>
        <w:rPr>
          <w:color w:val="000000"/>
        </w:rPr>
        <w:t xml:space="preserve">(Clerk’s Note:  Board Members Steve </w:t>
      </w:r>
      <w:proofErr w:type="spellStart"/>
      <w:r>
        <w:rPr>
          <w:color w:val="000000"/>
        </w:rPr>
        <w:t>Hofbauer</w:t>
      </w:r>
      <w:proofErr w:type="spellEnd"/>
      <w:r>
        <w:rPr>
          <w:color w:val="000000"/>
        </w:rPr>
        <w:t xml:space="preserve"> and Austin Bishop were sworn in prior to </w:t>
      </w:r>
      <w:r w:rsidR="009D0C81">
        <w:rPr>
          <w:color w:val="000000"/>
        </w:rPr>
        <w:t xml:space="preserve">the </w:t>
      </w:r>
      <w:r>
        <w:rPr>
          <w:color w:val="000000"/>
        </w:rPr>
        <w:t xml:space="preserve">commencement </w:t>
      </w:r>
      <w:r w:rsidR="00E35A0C">
        <w:rPr>
          <w:color w:val="000000"/>
        </w:rPr>
        <w:t xml:space="preserve">of </w:t>
      </w:r>
      <w:r w:rsidR="002D73B2">
        <w:rPr>
          <w:color w:val="000000"/>
        </w:rPr>
        <w:t>today’s</w:t>
      </w:r>
      <w:r>
        <w:rPr>
          <w:color w:val="000000"/>
        </w:rPr>
        <w:t xml:space="preserve"> meeting).</w:t>
      </w:r>
    </w:p>
    <w:p w:rsidR="00A673FE" w:rsidRDefault="00A673FE" w:rsidP="000728A0">
      <w:pPr>
        <w:rPr>
          <w:color w:val="000000"/>
        </w:rPr>
      </w:pPr>
    </w:p>
    <w:p w:rsidR="00942D30" w:rsidRDefault="00942D30" w:rsidP="00281CB4">
      <w:pPr>
        <w:rPr>
          <w:b/>
          <w:bCs/>
          <w:color w:val="000000"/>
          <w:u w:val="single"/>
        </w:rPr>
      </w:pPr>
      <w:r>
        <w:rPr>
          <w:b/>
          <w:bCs/>
          <w:color w:val="000000"/>
          <w:u w:val="single"/>
        </w:rPr>
        <w:t>PUBLIC COMMENT</w:t>
      </w:r>
    </w:p>
    <w:p w:rsidR="00942D30" w:rsidRDefault="00942D30" w:rsidP="00281CB4">
      <w:pPr>
        <w:rPr>
          <w:b/>
          <w:bCs/>
          <w:color w:val="000000"/>
          <w:u w:val="single"/>
        </w:rPr>
      </w:pPr>
    </w:p>
    <w:p w:rsidR="00281CB4" w:rsidRDefault="00942D30" w:rsidP="00281CB4">
      <w:pPr>
        <w:rPr>
          <w:b/>
          <w:bCs/>
          <w:color w:val="000000"/>
          <w:u w:val="single"/>
        </w:rPr>
      </w:pPr>
      <w:r>
        <w:rPr>
          <w:b/>
          <w:bCs/>
          <w:color w:val="000000"/>
          <w:u w:val="single"/>
        </w:rPr>
        <w:t xml:space="preserve">Agenda Item #1 </w:t>
      </w:r>
    </w:p>
    <w:p w:rsidR="00281CB4" w:rsidRPr="00281CB4" w:rsidRDefault="00281CB4" w:rsidP="00281CB4">
      <w:pPr>
        <w:rPr>
          <w:bCs/>
          <w:color w:val="000000"/>
        </w:rPr>
      </w:pPr>
      <w:proofErr w:type="gramStart"/>
      <w:r>
        <w:rPr>
          <w:bCs/>
          <w:color w:val="000000"/>
        </w:rPr>
        <w:t>None.</w:t>
      </w:r>
      <w:proofErr w:type="gramEnd"/>
    </w:p>
    <w:p w:rsidR="00281CB4" w:rsidRDefault="00281CB4" w:rsidP="00281CB4">
      <w:pPr>
        <w:rPr>
          <w:bCs/>
          <w:color w:val="000000"/>
        </w:rPr>
      </w:pPr>
    </w:p>
    <w:p w:rsidR="000728A0" w:rsidRPr="00956A41" w:rsidRDefault="000728A0" w:rsidP="000728A0">
      <w:pPr>
        <w:rPr>
          <w:bCs/>
          <w:color w:val="000000"/>
        </w:rPr>
      </w:pPr>
      <w:r>
        <w:rPr>
          <w:b/>
          <w:bCs/>
          <w:color w:val="000000"/>
          <w:u w:val="single"/>
        </w:rPr>
        <w:t>CONSENT CALENDAR</w:t>
      </w:r>
      <w:r w:rsidR="00320E3C">
        <w:rPr>
          <w:bCs/>
          <w:color w:val="000000"/>
        </w:rPr>
        <w:t xml:space="preserve"> </w:t>
      </w:r>
      <w:r w:rsidR="00C734F0">
        <w:rPr>
          <w:bCs/>
          <w:color w:val="000000"/>
        </w:rPr>
        <w:t>–</w:t>
      </w:r>
      <w:r w:rsidR="00850AD7">
        <w:rPr>
          <w:bCs/>
          <w:color w:val="000000"/>
        </w:rPr>
        <w:t xml:space="preserve"> C</w:t>
      </w:r>
      <w:r w:rsidR="00956A41">
        <w:rPr>
          <w:bCs/>
          <w:color w:val="000000"/>
        </w:rPr>
        <w:t xml:space="preserve">onsent items were acted upon by the Board at one time without discussion. Upon Motion by </w:t>
      </w:r>
      <w:r w:rsidR="00A673FE">
        <w:rPr>
          <w:b/>
          <w:bCs/>
          <w:color w:val="000000"/>
        </w:rPr>
        <w:t>HOFBAUER</w:t>
      </w:r>
      <w:r w:rsidR="00956A41">
        <w:rPr>
          <w:bCs/>
          <w:color w:val="000000"/>
        </w:rPr>
        <w:t>, Seconded by</w:t>
      </w:r>
      <w:r w:rsidR="00320E3C">
        <w:rPr>
          <w:bCs/>
          <w:color w:val="000000"/>
        </w:rPr>
        <w:t xml:space="preserve"> </w:t>
      </w:r>
      <w:r w:rsidR="00A673FE">
        <w:rPr>
          <w:b/>
          <w:bCs/>
          <w:color w:val="000000"/>
        </w:rPr>
        <w:t>HAWKINS</w:t>
      </w:r>
      <w:r w:rsidR="00956A41">
        <w:rPr>
          <w:bCs/>
          <w:color w:val="000000"/>
        </w:rPr>
        <w:t xml:space="preserve">, </w:t>
      </w:r>
      <w:r w:rsidR="00CA7B13">
        <w:rPr>
          <w:color w:val="000000"/>
        </w:rPr>
        <w:t>and carried</w:t>
      </w:r>
      <w:r w:rsidR="00976860">
        <w:rPr>
          <w:color w:val="000000"/>
        </w:rPr>
        <w:t xml:space="preserve"> unanimously</w:t>
      </w:r>
      <w:r w:rsidR="00013EC8">
        <w:rPr>
          <w:color w:val="000000"/>
        </w:rPr>
        <w:t>, the b</w:t>
      </w:r>
      <w:r w:rsidR="00956A41">
        <w:rPr>
          <w:color w:val="000000"/>
        </w:rPr>
        <w:t>oard</w:t>
      </w:r>
      <w:r w:rsidR="005E1B04">
        <w:rPr>
          <w:color w:val="000000"/>
        </w:rPr>
        <w:t xml:space="preserve"> acted as follows:</w:t>
      </w:r>
    </w:p>
    <w:p w:rsidR="000728A0" w:rsidRDefault="000728A0" w:rsidP="000728A0">
      <w:pPr>
        <w:rPr>
          <w:b/>
          <w:bCs/>
          <w:color w:val="000000"/>
          <w:u w:val="single"/>
        </w:rPr>
      </w:pPr>
    </w:p>
    <w:p w:rsidR="006A0B53" w:rsidRDefault="000728A0" w:rsidP="006A0B53">
      <w:pPr>
        <w:pStyle w:val="NoSpacing"/>
        <w:ind w:left="720" w:hanging="720"/>
        <w:rPr>
          <w:rFonts w:eastAsiaTheme="minorHAnsi" w:cstheme="minorBidi"/>
          <w:b/>
          <w:szCs w:val="22"/>
          <w:u w:val="single"/>
        </w:rPr>
      </w:pPr>
      <w:r w:rsidRPr="00197423">
        <w:rPr>
          <w:b/>
          <w:bCs/>
          <w:color w:val="000000"/>
          <w:u w:val="single"/>
        </w:rPr>
        <w:t>Agenda Item #</w:t>
      </w:r>
      <w:r w:rsidR="00B73969">
        <w:rPr>
          <w:b/>
          <w:bCs/>
          <w:color w:val="000000"/>
          <w:u w:val="single"/>
        </w:rPr>
        <w:t>2</w:t>
      </w:r>
      <w:r>
        <w:rPr>
          <w:b/>
          <w:bCs/>
          <w:color w:val="000000"/>
          <w:u w:val="single"/>
        </w:rPr>
        <w:t xml:space="preserve"> - </w:t>
      </w:r>
      <w:r w:rsidR="00CE1432" w:rsidRPr="00CE1432">
        <w:rPr>
          <w:rFonts w:eastAsiaTheme="minorHAnsi" w:cstheme="minorBidi"/>
          <w:b/>
          <w:szCs w:val="22"/>
          <w:u w:val="single"/>
        </w:rPr>
        <w:t xml:space="preserve">Approve Minutes from Regular Governing Board Meeting </w:t>
      </w:r>
      <w:r w:rsidR="006A0B53" w:rsidRPr="00CE1432">
        <w:rPr>
          <w:rFonts w:eastAsiaTheme="minorHAnsi" w:cstheme="minorBidi"/>
          <w:b/>
          <w:szCs w:val="22"/>
          <w:u w:val="single"/>
        </w:rPr>
        <w:t>o</w:t>
      </w:r>
      <w:r w:rsidR="00D261E6">
        <w:rPr>
          <w:rFonts w:eastAsiaTheme="minorHAnsi" w:cstheme="minorBidi"/>
          <w:b/>
          <w:szCs w:val="22"/>
          <w:u w:val="single"/>
        </w:rPr>
        <w:t>f</w:t>
      </w:r>
    </w:p>
    <w:p w:rsidR="00CE1432" w:rsidRPr="00CE1432" w:rsidRDefault="00A673FE" w:rsidP="006A0B53">
      <w:pPr>
        <w:pStyle w:val="NoSpacing"/>
        <w:ind w:left="720" w:hanging="720"/>
        <w:rPr>
          <w:rFonts w:eastAsiaTheme="minorHAnsi" w:cstheme="minorBidi"/>
          <w:szCs w:val="22"/>
        </w:rPr>
      </w:pPr>
      <w:r>
        <w:rPr>
          <w:rFonts w:eastAsiaTheme="minorHAnsi" w:cstheme="minorBidi"/>
          <w:b/>
          <w:szCs w:val="22"/>
          <w:u w:val="single"/>
        </w:rPr>
        <w:t>December 20</w:t>
      </w:r>
      <w:r w:rsidR="00942D30">
        <w:rPr>
          <w:rFonts w:eastAsiaTheme="minorHAnsi" w:cstheme="minorBidi"/>
          <w:b/>
          <w:szCs w:val="22"/>
          <w:u w:val="single"/>
        </w:rPr>
        <w:t>,</w:t>
      </w:r>
      <w:r w:rsidR="007947DE">
        <w:rPr>
          <w:rFonts w:eastAsiaTheme="minorHAnsi" w:cstheme="minorBidi"/>
          <w:b/>
          <w:szCs w:val="22"/>
          <w:u w:val="single"/>
        </w:rPr>
        <w:t xml:space="preserve"> </w:t>
      </w:r>
      <w:r w:rsidR="002C6942">
        <w:rPr>
          <w:rFonts w:eastAsiaTheme="minorHAnsi" w:cstheme="minorBidi"/>
          <w:b/>
          <w:szCs w:val="22"/>
          <w:u w:val="single"/>
        </w:rPr>
        <w:t>2016</w:t>
      </w:r>
      <w:r w:rsidR="00CE1432">
        <w:rPr>
          <w:rFonts w:eastAsiaTheme="minorHAnsi" w:cstheme="minorBidi"/>
          <w:szCs w:val="22"/>
        </w:rPr>
        <w:t xml:space="preserve">.  </w:t>
      </w:r>
      <w:r w:rsidR="00CE1432" w:rsidRPr="00CE1432">
        <w:rPr>
          <w:rFonts w:eastAsiaTheme="minorHAnsi" w:cstheme="minorBidi"/>
          <w:szCs w:val="22"/>
        </w:rPr>
        <w:t>Presenter:  Crystal Goree.</w:t>
      </w:r>
    </w:p>
    <w:p w:rsidR="00A1076D" w:rsidRDefault="00956A41" w:rsidP="00F579AC">
      <w:pPr>
        <w:pStyle w:val="NoSpacing"/>
        <w:ind w:left="720" w:hanging="720"/>
        <w:rPr>
          <w:rFonts w:eastAsiaTheme="minorHAnsi" w:cstheme="minorBidi"/>
          <w:szCs w:val="22"/>
        </w:rPr>
      </w:pPr>
      <w:proofErr w:type="gramStart"/>
      <w:r w:rsidRPr="00956A41">
        <w:rPr>
          <w:rFonts w:eastAsiaTheme="minorHAnsi" w:cstheme="minorBidi"/>
          <w:b/>
          <w:szCs w:val="22"/>
        </w:rPr>
        <w:t>Approved</w:t>
      </w:r>
      <w:r w:rsidRPr="00956A41">
        <w:rPr>
          <w:rFonts w:eastAsiaTheme="minorHAnsi" w:cstheme="minorBidi"/>
          <w:szCs w:val="22"/>
        </w:rPr>
        <w:t xml:space="preserve"> Minutes from Regular Governing Board Meeting of</w:t>
      </w:r>
      <w:r w:rsidR="00F579AC">
        <w:rPr>
          <w:rFonts w:eastAsiaTheme="minorHAnsi" w:cstheme="minorBidi"/>
          <w:szCs w:val="22"/>
        </w:rPr>
        <w:t xml:space="preserve"> </w:t>
      </w:r>
      <w:r w:rsidR="00A673FE">
        <w:rPr>
          <w:rFonts w:eastAsiaTheme="minorHAnsi" w:cstheme="minorBidi"/>
          <w:szCs w:val="22"/>
        </w:rPr>
        <w:t>December 20</w:t>
      </w:r>
      <w:r w:rsidR="00942D30">
        <w:rPr>
          <w:rFonts w:eastAsiaTheme="minorHAnsi" w:cstheme="minorBidi"/>
          <w:szCs w:val="22"/>
        </w:rPr>
        <w:t>, 2016.</w:t>
      </w:r>
      <w:proofErr w:type="gramEnd"/>
    </w:p>
    <w:p w:rsidR="000E01D1" w:rsidRDefault="000E01D1" w:rsidP="00F579AC">
      <w:pPr>
        <w:pStyle w:val="NoSpacing"/>
        <w:ind w:left="720" w:hanging="720"/>
        <w:rPr>
          <w:rFonts w:eastAsiaTheme="minorHAnsi" w:cstheme="minorBidi"/>
          <w:szCs w:val="22"/>
        </w:rPr>
      </w:pPr>
    </w:p>
    <w:p w:rsidR="000728A0" w:rsidRPr="00A72F23" w:rsidRDefault="001B07E4" w:rsidP="000728A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bCs/>
          <w:color w:val="000000"/>
          <w:u w:val="single"/>
        </w:rPr>
        <w:t>Agenda Item #3</w:t>
      </w:r>
      <w:r w:rsidR="000728A0">
        <w:rPr>
          <w:b/>
          <w:bCs/>
          <w:color w:val="000000"/>
          <w:u w:val="single"/>
        </w:rPr>
        <w:t xml:space="preserve"> – Monthly Activity Report.  Receive and file</w:t>
      </w:r>
      <w:r w:rsidR="000728A0" w:rsidRPr="00DB3A4A">
        <w:rPr>
          <w:bCs/>
          <w:color w:val="000000"/>
        </w:rPr>
        <w:t>.</w:t>
      </w:r>
      <w:r w:rsidR="000728A0">
        <w:rPr>
          <w:bCs/>
          <w:color w:val="000000"/>
        </w:rPr>
        <w:t xml:space="preserve">  Presenter:  Bret Banks.</w:t>
      </w:r>
    </w:p>
    <w:p w:rsidR="0041127C" w:rsidRDefault="00956A41"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rPr>
        <w:t>Received and filed</w:t>
      </w:r>
      <w:r>
        <w:rPr>
          <w:color w:val="000000"/>
        </w:rPr>
        <w:t>.</w:t>
      </w:r>
    </w:p>
    <w:p w:rsidR="000C2537" w:rsidRDefault="000C253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0728A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u w:val="single"/>
        </w:rPr>
        <w:t>A</w:t>
      </w:r>
      <w:r w:rsidR="001B07E4">
        <w:rPr>
          <w:b/>
          <w:color w:val="000000"/>
          <w:u w:val="single"/>
        </w:rPr>
        <w:t>genda Item #4</w:t>
      </w:r>
      <w:r w:rsidRPr="00DB3A4A">
        <w:rPr>
          <w:b/>
          <w:color w:val="000000"/>
          <w:u w:val="single"/>
        </w:rPr>
        <w:t xml:space="preserve"> – Monthly Grant Summary. Receive and file</w:t>
      </w:r>
      <w:r>
        <w:rPr>
          <w:color w:val="000000"/>
        </w:rPr>
        <w:t>.  Presenter:  Bret Banks.</w:t>
      </w:r>
    </w:p>
    <w:p w:rsidR="0041127C" w:rsidRDefault="004F6B2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rPr>
        <w:t>Received and filed.</w:t>
      </w:r>
    </w:p>
    <w:p w:rsidR="00C16307" w:rsidRDefault="00C1630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D9028E" w:rsidRDefault="00942D30" w:rsidP="00942D3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szCs w:val="20"/>
        </w:rPr>
      </w:pPr>
      <w:r w:rsidRPr="00942D30">
        <w:rPr>
          <w:b/>
          <w:color w:val="000000"/>
          <w:u w:val="single"/>
        </w:rPr>
        <w:lastRenderedPageBreak/>
        <w:t xml:space="preserve">Agenda Item #5 - </w:t>
      </w:r>
      <w:r w:rsidR="00A673FE" w:rsidRPr="00A673FE">
        <w:rPr>
          <w:rFonts w:ascii="CG Times" w:hAnsi="CG Times"/>
          <w:b/>
          <w:u w:val="single"/>
        </w:rPr>
        <w:t>Award an amount of $1,000.00, available in the Antelope Valley Air Quality Management District (AVAQMD) General Fund, to the Antelope Valley College Foundation to support the Antelope Valley Air Quality Management District Scholarship Endowment</w:t>
      </w:r>
      <w:r w:rsidR="00A673FE">
        <w:rPr>
          <w:rFonts w:ascii="CG Times" w:hAnsi="CG Times"/>
        </w:rPr>
        <w:t>.</w:t>
      </w:r>
      <w:r>
        <w:rPr>
          <w:szCs w:val="20"/>
        </w:rPr>
        <w:t xml:space="preserve"> </w:t>
      </w:r>
      <w:r w:rsidR="00307400">
        <w:rPr>
          <w:szCs w:val="20"/>
        </w:rPr>
        <w:t xml:space="preserve">Presenter:  </w:t>
      </w:r>
      <w:r w:rsidR="00A673FE">
        <w:rPr>
          <w:szCs w:val="20"/>
        </w:rPr>
        <w:t>Bret Banks.</w:t>
      </w:r>
      <w:r w:rsidR="00307400">
        <w:rPr>
          <w:szCs w:val="20"/>
        </w:rPr>
        <w:t xml:space="preserve"> </w:t>
      </w:r>
    </w:p>
    <w:p w:rsidR="00942D30" w:rsidRPr="00513D50" w:rsidRDefault="00513D5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roofErr w:type="gramStart"/>
      <w:r w:rsidRPr="00513D50">
        <w:rPr>
          <w:rFonts w:ascii="CG Times" w:hAnsi="CG Times"/>
        </w:rPr>
        <w:t>Award</w:t>
      </w:r>
      <w:r>
        <w:rPr>
          <w:rFonts w:ascii="CG Times" w:hAnsi="CG Times"/>
        </w:rPr>
        <w:t>ed</w:t>
      </w:r>
      <w:r w:rsidRPr="00513D50">
        <w:rPr>
          <w:rFonts w:ascii="CG Times" w:hAnsi="CG Times"/>
        </w:rPr>
        <w:t xml:space="preserve"> an amount of $1,000.00, available in the Antelope Valley Air Quality Management District (AVAQMD) General Fund, to the Antelope Valley College Foundation to support the Antelope Valley Air Quality Management District Scholarship Endowment</w:t>
      </w:r>
      <w:r>
        <w:rPr>
          <w:rFonts w:ascii="CG Times" w:hAnsi="CG Times"/>
        </w:rPr>
        <w:t>.</w:t>
      </w:r>
      <w:proofErr w:type="gramEnd"/>
    </w:p>
    <w:p w:rsidR="00125790" w:rsidRPr="00125790" w:rsidRDefault="00125790" w:rsidP="00125790"/>
    <w:p w:rsidR="000728A0" w:rsidRDefault="000728A0" w:rsidP="000728A0">
      <w:pPr>
        <w:pStyle w:val="Heading2"/>
        <w:rPr>
          <w:color w:val="000000"/>
        </w:rPr>
      </w:pPr>
      <w:r>
        <w:rPr>
          <w:color w:val="000000"/>
        </w:rPr>
        <w:t>ITEMS FOR DISCUSSION</w:t>
      </w:r>
    </w:p>
    <w:p w:rsidR="003D1C17" w:rsidRDefault="003D1C17" w:rsidP="000728A0">
      <w:pPr>
        <w:pStyle w:val="MinItemText1"/>
        <w:ind w:left="0"/>
        <w:rPr>
          <w:b/>
          <w:bCs w:val="0"/>
          <w:color w:val="000000"/>
          <w:u w:val="single"/>
        </w:rPr>
      </w:pPr>
    </w:p>
    <w:p w:rsidR="000728A0" w:rsidRDefault="000728A0" w:rsidP="000728A0">
      <w:pPr>
        <w:pStyle w:val="MinItemText1"/>
        <w:ind w:left="0"/>
        <w:rPr>
          <w:b/>
          <w:bCs w:val="0"/>
          <w:color w:val="000000"/>
          <w:u w:val="single"/>
        </w:rPr>
      </w:pPr>
      <w:r>
        <w:rPr>
          <w:b/>
          <w:bCs w:val="0"/>
          <w:color w:val="000000"/>
          <w:u w:val="single"/>
        </w:rPr>
        <w:t>DEFERRED</w:t>
      </w:r>
    </w:p>
    <w:p w:rsidR="000728A0" w:rsidRDefault="000728A0" w:rsidP="000728A0">
      <w:pPr>
        <w:pStyle w:val="MinItemText1"/>
        <w:ind w:left="0"/>
        <w:rPr>
          <w:color w:val="000000"/>
        </w:rPr>
      </w:pPr>
      <w:proofErr w:type="gramStart"/>
      <w:r>
        <w:rPr>
          <w:color w:val="000000"/>
        </w:rPr>
        <w:t>None.</w:t>
      </w:r>
      <w:proofErr w:type="gramEnd"/>
    </w:p>
    <w:p w:rsidR="00C220A9" w:rsidRDefault="00C220A9" w:rsidP="000728A0">
      <w:pPr>
        <w:pStyle w:val="MinItemText1"/>
        <w:ind w:left="0"/>
        <w:rPr>
          <w:color w:val="000000"/>
        </w:rPr>
      </w:pPr>
    </w:p>
    <w:p w:rsidR="00C220A9" w:rsidRDefault="00C220A9" w:rsidP="00C220A9">
      <w:pPr>
        <w:pStyle w:val="MinItemText1"/>
        <w:ind w:left="0"/>
        <w:rPr>
          <w:b/>
          <w:color w:val="000000"/>
          <w:u w:val="single"/>
        </w:rPr>
      </w:pPr>
      <w:r>
        <w:rPr>
          <w:b/>
          <w:color w:val="000000"/>
          <w:u w:val="single"/>
        </w:rPr>
        <w:t>PUBLIC HEARINGS</w:t>
      </w:r>
    </w:p>
    <w:p w:rsidR="00C220A9" w:rsidRDefault="004D6D50" w:rsidP="000728A0">
      <w:pPr>
        <w:pStyle w:val="MinItemText1"/>
        <w:ind w:left="0"/>
        <w:rPr>
          <w:color w:val="000000"/>
        </w:rPr>
      </w:pPr>
      <w:proofErr w:type="gramStart"/>
      <w:r>
        <w:rPr>
          <w:color w:val="000000"/>
        </w:rPr>
        <w:t>None.</w:t>
      </w:r>
      <w:proofErr w:type="gramEnd"/>
    </w:p>
    <w:p w:rsidR="004D6D50" w:rsidRPr="004D6D50" w:rsidRDefault="004D6D50" w:rsidP="000728A0">
      <w:pPr>
        <w:pStyle w:val="MinItemText1"/>
        <w:ind w:left="0"/>
        <w:rPr>
          <w:color w:val="000000"/>
        </w:rPr>
      </w:pPr>
    </w:p>
    <w:p w:rsidR="00D9028E" w:rsidRPr="00D9028E" w:rsidRDefault="00D9028E" w:rsidP="00D9028E">
      <w:pPr>
        <w:widowControl w:val="0"/>
        <w:tabs>
          <w:tab w:val="left" w:pos="-720"/>
          <w:tab w:val="left" w:pos="0"/>
        </w:tabs>
        <w:suppressAutoHyphens/>
        <w:autoSpaceDE w:val="0"/>
        <w:autoSpaceDN w:val="0"/>
        <w:adjustRightInd w:val="0"/>
        <w:ind w:left="720" w:hanging="720"/>
      </w:pPr>
    </w:p>
    <w:p w:rsidR="001E2DCC" w:rsidRDefault="001E2DCC" w:rsidP="001E2DCC">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u w:val="single"/>
        </w:rPr>
      </w:pPr>
      <w:r>
        <w:rPr>
          <w:b/>
          <w:u w:val="single"/>
        </w:rPr>
        <w:t>NEW BUSINESS</w:t>
      </w:r>
    </w:p>
    <w:p w:rsidR="001E2DCC" w:rsidRDefault="001E2DCC" w:rsidP="004D2E2A">
      <w:pPr>
        <w:tabs>
          <w:tab w:val="left" w:pos="-720"/>
          <w:tab w:val="left" w:pos="0"/>
        </w:tabs>
        <w:suppressAutoHyphens/>
        <w:ind w:left="720" w:hanging="720"/>
        <w:rPr>
          <w:b/>
          <w:color w:val="000000"/>
          <w:u w:val="single"/>
        </w:rPr>
      </w:pPr>
    </w:p>
    <w:p w:rsidR="008E73F3" w:rsidRDefault="004D2E2A" w:rsidP="009E089D">
      <w:r>
        <w:rPr>
          <w:b/>
          <w:color w:val="000000"/>
          <w:u w:val="single"/>
        </w:rPr>
        <w:t>Agenda Item #</w:t>
      </w:r>
      <w:r w:rsidR="009E089D">
        <w:rPr>
          <w:b/>
          <w:color w:val="000000"/>
          <w:u w:val="single"/>
        </w:rPr>
        <w:t xml:space="preserve">6 </w:t>
      </w:r>
      <w:proofErr w:type="gramStart"/>
      <w:r w:rsidR="00E97334" w:rsidRPr="00100051">
        <w:rPr>
          <w:b/>
          <w:color w:val="000000"/>
          <w:u w:val="single"/>
        </w:rPr>
        <w:t xml:space="preserve">- </w:t>
      </w:r>
      <w:r>
        <w:rPr>
          <w:b/>
          <w:color w:val="000000"/>
          <w:u w:val="single"/>
        </w:rPr>
        <w:t xml:space="preserve"> </w:t>
      </w:r>
      <w:r w:rsidR="009E089D" w:rsidRPr="009E089D">
        <w:rPr>
          <w:b/>
          <w:u w:val="single"/>
        </w:rPr>
        <w:t>Change</w:t>
      </w:r>
      <w:proofErr w:type="gramEnd"/>
      <w:r w:rsidR="009E089D" w:rsidRPr="009E089D">
        <w:rPr>
          <w:b/>
          <w:u w:val="single"/>
        </w:rPr>
        <w:t xml:space="preserve"> regular meeting time from 10:30 a.m. to 10:00 a.m.</w:t>
      </w:r>
      <w:r w:rsidR="009E089D" w:rsidRPr="00582EFF">
        <w:t xml:space="preserve">  Presenter:  Marvin Crist.</w:t>
      </w:r>
    </w:p>
    <w:p w:rsidR="009D0C81" w:rsidRDefault="009E089D" w:rsidP="009E089D">
      <w:pPr>
        <w:tabs>
          <w:tab w:val="left" w:pos="-720"/>
          <w:tab w:val="left" w:pos="0"/>
        </w:tabs>
        <w:suppressAutoHyphens/>
        <w:ind w:left="720" w:hanging="720"/>
      </w:pPr>
      <w:r>
        <w:t xml:space="preserve">Chair Crist provided background information regarding the initial time change </w:t>
      </w:r>
      <w:r w:rsidR="009D0C81">
        <w:t>of our</w:t>
      </w:r>
    </w:p>
    <w:p w:rsidR="009E089D" w:rsidRDefault="009D0C81" w:rsidP="009E089D">
      <w:pPr>
        <w:tabs>
          <w:tab w:val="left" w:pos="-720"/>
          <w:tab w:val="left" w:pos="0"/>
        </w:tabs>
        <w:suppressAutoHyphens/>
        <w:ind w:left="720" w:hanging="720"/>
      </w:pPr>
      <w:proofErr w:type="gramStart"/>
      <w:r>
        <w:t>r</w:t>
      </w:r>
      <w:r w:rsidR="009E089D">
        <w:t>egularly</w:t>
      </w:r>
      <w:proofErr w:type="gramEnd"/>
      <w:r w:rsidR="009E089D">
        <w:t xml:space="preserve"> scheduled meeting from 10:00 a.m. to 10:30 a.m. and requested that the </w:t>
      </w:r>
    </w:p>
    <w:p w:rsidR="009E089D" w:rsidRDefault="009E089D" w:rsidP="009E089D">
      <w:pPr>
        <w:tabs>
          <w:tab w:val="left" w:pos="-720"/>
          <w:tab w:val="left" w:pos="0"/>
        </w:tabs>
        <w:suppressAutoHyphens/>
        <w:ind w:left="720" w:hanging="720"/>
        <w:rPr>
          <w:color w:val="000000"/>
        </w:rPr>
      </w:pPr>
      <w:proofErr w:type="gramStart"/>
      <w:r>
        <w:t>time</w:t>
      </w:r>
      <w:proofErr w:type="gramEnd"/>
      <w:r>
        <w:t xml:space="preserve"> be changed back to 10:00 a.m. </w:t>
      </w:r>
      <w:r>
        <w:rPr>
          <w:color w:val="000000"/>
        </w:rPr>
        <w:t xml:space="preserve">Upon Motion by </w:t>
      </w:r>
      <w:r>
        <w:rPr>
          <w:b/>
          <w:color w:val="000000"/>
        </w:rPr>
        <w:t>HOFBAUER</w:t>
      </w:r>
      <w:r>
        <w:rPr>
          <w:color w:val="000000"/>
        </w:rPr>
        <w:t xml:space="preserve">, Seconded by </w:t>
      </w:r>
    </w:p>
    <w:p w:rsidR="009E089D" w:rsidRDefault="009E089D" w:rsidP="009E089D">
      <w:pPr>
        <w:tabs>
          <w:tab w:val="left" w:pos="-720"/>
          <w:tab w:val="left" w:pos="0"/>
        </w:tabs>
        <w:suppressAutoHyphens/>
        <w:ind w:left="720" w:hanging="720"/>
      </w:pPr>
      <w:r>
        <w:rPr>
          <w:b/>
        </w:rPr>
        <w:t>CHELETTE</w:t>
      </w:r>
      <w:r>
        <w:rPr>
          <w:color w:val="000000"/>
        </w:rPr>
        <w:t xml:space="preserve">, and </w:t>
      </w:r>
      <w:r w:rsidR="00E44F1B">
        <w:rPr>
          <w:color w:val="000000"/>
        </w:rPr>
        <w:t>carried unanimously, the B</w:t>
      </w:r>
      <w:r>
        <w:rPr>
          <w:color w:val="000000"/>
        </w:rPr>
        <w:t xml:space="preserve">oard changed the </w:t>
      </w:r>
      <w:r w:rsidRPr="009E089D">
        <w:t>regular meeting time</w:t>
      </w:r>
    </w:p>
    <w:p w:rsidR="009E089D" w:rsidRDefault="009E089D" w:rsidP="009E089D">
      <w:pPr>
        <w:tabs>
          <w:tab w:val="left" w:pos="-720"/>
          <w:tab w:val="left" w:pos="0"/>
        </w:tabs>
        <w:suppressAutoHyphens/>
        <w:ind w:left="720" w:hanging="720"/>
      </w:pPr>
      <w:proofErr w:type="gramStart"/>
      <w:r w:rsidRPr="009E089D">
        <w:t>from</w:t>
      </w:r>
      <w:proofErr w:type="gramEnd"/>
      <w:r w:rsidRPr="009E089D">
        <w:t xml:space="preserve"> </w:t>
      </w:r>
      <w:r w:rsidR="009D0C81">
        <w:t>1</w:t>
      </w:r>
      <w:r w:rsidRPr="009E089D">
        <w:t xml:space="preserve">0:30 a.m. </w:t>
      </w:r>
      <w:r>
        <w:t>back to</w:t>
      </w:r>
      <w:r w:rsidRPr="009E089D">
        <w:t xml:space="preserve"> 10:00 a.m.</w:t>
      </w:r>
      <w:r>
        <w:t xml:space="preserve"> Staff to prepare Minute Item for next month’s</w:t>
      </w:r>
    </w:p>
    <w:p w:rsidR="009E089D" w:rsidRPr="009E089D" w:rsidRDefault="009E089D" w:rsidP="009E089D">
      <w:pPr>
        <w:tabs>
          <w:tab w:val="left" w:pos="-720"/>
          <w:tab w:val="left" w:pos="0"/>
        </w:tabs>
        <w:suppressAutoHyphens/>
        <w:ind w:left="720" w:hanging="720"/>
        <w:rPr>
          <w:color w:val="000000"/>
        </w:rPr>
      </w:pPr>
      <w:proofErr w:type="gramStart"/>
      <w:r>
        <w:t>mee</w:t>
      </w:r>
      <w:r w:rsidR="00513D50">
        <w:t>ting</w:t>
      </w:r>
      <w:proofErr w:type="gramEnd"/>
      <w:r w:rsidR="00513D50">
        <w:t xml:space="preserve">, matching the action </w:t>
      </w:r>
      <w:r>
        <w:t>to be received and filed.</w:t>
      </w:r>
    </w:p>
    <w:p w:rsidR="009E089D" w:rsidRDefault="009E089D" w:rsidP="009E089D">
      <w:pPr>
        <w:rPr>
          <w:color w:val="000000" w:themeColor="text1"/>
        </w:rPr>
      </w:pPr>
    </w:p>
    <w:p w:rsidR="008E73F3" w:rsidRDefault="009D0C81" w:rsidP="004D2E2A">
      <w:pPr>
        <w:tabs>
          <w:tab w:val="left" w:pos="-720"/>
          <w:tab w:val="left" w:pos="0"/>
        </w:tabs>
        <w:suppressAutoHyphens/>
        <w:ind w:left="720" w:hanging="720"/>
        <w:rPr>
          <w:b/>
          <w:color w:val="000000" w:themeColor="text1"/>
          <w:u w:val="single"/>
        </w:rPr>
      </w:pPr>
      <w:r>
        <w:rPr>
          <w:b/>
          <w:color w:val="000000" w:themeColor="text1"/>
          <w:u w:val="single"/>
        </w:rPr>
        <w:t>PRESENTATION</w:t>
      </w:r>
    </w:p>
    <w:p w:rsidR="009D0C81" w:rsidRDefault="009D0C81" w:rsidP="004D2E2A">
      <w:pPr>
        <w:tabs>
          <w:tab w:val="left" w:pos="-720"/>
          <w:tab w:val="left" w:pos="0"/>
        </w:tabs>
        <w:suppressAutoHyphens/>
        <w:ind w:left="720" w:hanging="720"/>
        <w:rPr>
          <w:b/>
          <w:color w:val="000000" w:themeColor="text1"/>
          <w:u w:val="single"/>
        </w:rPr>
      </w:pPr>
    </w:p>
    <w:p w:rsidR="009D0C81" w:rsidRPr="009D0C81" w:rsidRDefault="009D0C81" w:rsidP="009D0C81">
      <w:pPr>
        <w:tabs>
          <w:tab w:val="left" w:pos="-720"/>
          <w:tab w:val="left" w:pos="0"/>
        </w:tabs>
        <w:suppressAutoHyphens/>
        <w:ind w:left="720" w:hanging="720"/>
        <w:rPr>
          <w:b/>
          <w:u w:val="single"/>
        </w:rPr>
      </w:pPr>
      <w:r>
        <w:rPr>
          <w:b/>
          <w:color w:val="000000"/>
          <w:u w:val="single"/>
        </w:rPr>
        <w:t xml:space="preserve">Agenda Item #7 – </w:t>
      </w:r>
      <w:r w:rsidRPr="009D0C81">
        <w:rPr>
          <w:b/>
          <w:u w:val="single"/>
        </w:rPr>
        <w:t>Reasonable Available Control Technology (RACT) 2017 rule</w:t>
      </w:r>
    </w:p>
    <w:p w:rsidR="009D0C81" w:rsidRDefault="009D0C81" w:rsidP="009D0C81">
      <w:pPr>
        <w:tabs>
          <w:tab w:val="left" w:pos="-720"/>
          <w:tab w:val="left" w:pos="0"/>
        </w:tabs>
        <w:suppressAutoHyphens/>
        <w:ind w:left="720" w:hanging="720"/>
        <w:rPr>
          <w:b/>
          <w:u w:val="single"/>
        </w:rPr>
      </w:pPr>
      <w:proofErr w:type="gramStart"/>
      <w:r w:rsidRPr="009D0C81">
        <w:rPr>
          <w:b/>
          <w:u w:val="single"/>
        </w:rPr>
        <w:t>development</w:t>
      </w:r>
      <w:proofErr w:type="gramEnd"/>
      <w:r w:rsidRPr="009D0C81">
        <w:rPr>
          <w:b/>
          <w:u w:val="single"/>
        </w:rPr>
        <w:t xml:space="preserve"> schedule</w:t>
      </w:r>
      <w:r>
        <w:rPr>
          <w:b/>
          <w:u w:val="single"/>
        </w:rPr>
        <w:t xml:space="preserve"> </w:t>
      </w:r>
      <w:r w:rsidRPr="009D0C81">
        <w:rPr>
          <w:b/>
          <w:u w:val="single"/>
        </w:rPr>
        <w:t xml:space="preserve">(AVAQMD Rules: Rule 462, </w:t>
      </w:r>
      <w:r w:rsidRPr="009D0C81">
        <w:rPr>
          <w:b/>
          <w:i/>
          <w:u w:val="single"/>
        </w:rPr>
        <w:t>Organic Liquid Loading</w:t>
      </w:r>
      <w:r w:rsidRPr="009D0C81">
        <w:rPr>
          <w:b/>
          <w:u w:val="single"/>
        </w:rPr>
        <w:t xml:space="preserve">, </w:t>
      </w:r>
    </w:p>
    <w:p w:rsidR="009D0C81" w:rsidRDefault="009D0C81" w:rsidP="009D0C81">
      <w:pPr>
        <w:tabs>
          <w:tab w:val="left" w:pos="-720"/>
          <w:tab w:val="left" w:pos="0"/>
        </w:tabs>
        <w:suppressAutoHyphens/>
        <w:ind w:left="720" w:hanging="720"/>
        <w:rPr>
          <w:b/>
          <w:i/>
          <w:u w:val="single"/>
        </w:rPr>
      </w:pPr>
      <w:r w:rsidRPr="009D0C81">
        <w:rPr>
          <w:b/>
          <w:u w:val="single"/>
        </w:rPr>
        <w:t xml:space="preserve">Rule 1110.2 </w:t>
      </w:r>
      <w:r w:rsidRPr="009D0C81">
        <w:rPr>
          <w:b/>
          <w:i/>
          <w:u w:val="single"/>
        </w:rPr>
        <w:t xml:space="preserve">Emissions </w:t>
      </w:r>
      <w:proofErr w:type="gramStart"/>
      <w:r w:rsidRPr="009D0C81">
        <w:rPr>
          <w:b/>
          <w:i/>
          <w:u w:val="single"/>
        </w:rPr>
        <w:t>From</w:t>
      </w:r>
      <w:proofErr w:type="gramEnd"/>
      <w:r>
        <w:rPr>
          <w:b/>
          <w:i/>
          <w:u w:val="single"/>
        </w:rPr>
        <w:t xml:space="preserve"> </w:t>
      </w:r>
      <w:r w:rsidRPr="009D0C81">
        <w:rPr>
          <w:b/>
          <w:i/>
          <w:u w:val="single"/>
        </w:rPr>
        <w:t xml:space="preserve">Stationary, Non-road &amp; Portable Internal Combustion </w:t>
      </w:r>
    </w:p>
    <w:p w:rsidR="009D0C81" w:rsidRDefault="009D0C81" w:rsidP="009D0C81">
      <w:pPr>
        <w:tabs>
          <w:tab w:val="left" w:pos="-720"/>
          <w:tab w:val="left" w:pos="0"/>
        </w:tabs>
        <w:suppressAutoHyphens/>
        <w:ind w:left="720" w:hanging="720"/>
        <w:rPr>
          <w:b/>
          <w:u w:val="single"/>
        </w:rPr>
      </w:pPr>
      <w:proofErr w:type="gramStart"/>
      <w:r w:rsidRPr="009D0C81">
        <w:rPr>
          <w:b/>
          <w:i/>
          <w:u w:val="single"/>
        </w:rPr>
        <w:t xml:space="preserve">Engines </w:t>
      </w:r>
      <w:r w:rsidRPr="009D0C81">
        <w:rPr>
          <w:b/>
          <w:u w:val="single"/>
        </w:rPr>
        <w:t>,</w:t>
      </w:r>
      <w:proofErr w:type="gramEnd"/>
      <w:r w:rsidRPr="009D0C81">
        <w:rPr>
          <w:b/>
          <w:u w:val="single"/>
        </w:rPr>
        <w:t xml:space="preserve"> Rule 1151  </w:t>
      </w:r>
      <w:proofErr w:type="spellStart"/>
      <w:r w:rsidRPr="009D0C81">
        <w:rPr>
          <w:b/>
          <w:i/>
          <w:u w:val="single"/>
        </w:rPr>
        <w:t>MotorVehicle</w:t>
      </w:r>
      <w:proofErr w:type="spellEnd"/>
      <w:r w:rsidRPr="009D0C81">
        <w:rPr>
          <w:b/>
          <w:i/>
          <w:u w:val="single"/>
        </w:rPr>
        <w:t xml:space="preserve"> And Mobile Equipment Coating Operations</w:t>
      </w:r>
      <w:r w:rsidRPr="009D0C81">
        <w:rPr>
          <w:b/>
          <w:u w:val="single"/>
        </w:rPr>
        <w:t xml:space="preserve"> and </w:t>
      </w:r>
    </w:p>
    <w:p w:rsidR="009D0C81" w:rsidRDefault="009D0C81" w:rsidP="009D0C81">
      <w:pPr>
        <w:tabs>
          <w:tab w:val="left" w:pos="-720"/>
          <w:tab w:val="left" w:pos="0"/>
        </w:tabs>
        <w:suppressAutoHyphens/>
        <w:ind w:left="720" w:hanging="720"/>
      </w:pPr>
      <w:r w:rsidRPr="009D0C81">
        <w:rPr>
          <w:b/>
          <w:u w:val="single"/>
        </w:rPr>
        <w:t xml:space="preserve">Rule 1171 </w:t>
      </w:r>
      <w:r w:rsidRPr="009D0C81">
        <w:rPr>
          <w:b/>
          <w:i/>
          <w:u w:val="single"/>
        </w:rPr>
        <w:t>Solvent Cleaning</w:t>
      </w:r>
      <w:r>
        <w:rPr>
          <w:b/>
          <w:i/>
          <w:u w:val="single"/>
        </w:rPr>
        <w:t xml:space="preserve"> </w:t>
      </w:r>
      <w:r w:rsidRPr="009D0C81">
        <w:rPr>
          <w:b/>
          <w:i/>
          <w:u w:val="single"/>
        </w:rPr>
        <w:t>Operations</w:t>
      </w:r>
      <w:r w:rsidRPr="009D0C81">
        <w:t>.</w:t>
      </w:r>
      <w:r>
        <w:t xml:space="preserve">  Presenter:  Bret Banks.</w:t>
      </w:r>
    </w:p>
    <w:p w:rsidR="00634650" w:rsidRDefault="00634650" w:rsidP="00634650">
      <w:pPr>
        <w:tabs>
          <w:tab w:val="left" w:pos="-720"/>
          <w:tab w:val="left" w:pos="0"/>
        </w:tabs>
        <w:suppressAutoHyphens/>
        <w:ind w:left="720" w:hanging="720"/>
      </w:pPr>
      <w:r>
        <w:t xml:space="preserve">Bret Banks shared PowerPoint presentation on </w:t>
      </w:r>
      <w:r w:rsidRPr="009D0C81">
        <w:t>Reasonable Available Control Technology</w:t>
      </w:r>
    </w:p>
    <w:p w:rsidR="00006444" w:rsidRDefault="00634650" w:rsidP="00634650">
      <w:pPr>
        <w:tabs>
          <w:tab w:val="left" w:pos="-720"/>
          <w:tab w:val="left" w:pos="0"/>
        </w:tabs>
        <w:suppressAutoHyphens/>
        <w:ind w:left="720" w:hanging="720"/>
      </w:pPr>
      <w:r w:rsidRPr="009D0C81">
        <w:t xml:space="preserve">(RACT) </w:t>
      </w:r>
      <w:r>
        <w:t>R</w:t>
      </w:r>
      <w:r w:rsidRPr="009D0C81">
        <w:t>ule</w:t>
      </w:r>
      <w:r>
        <w:t xml:space="preserve"> D</w:t>
      </w:r>
      <w:r w:rsidRPr="009D0C81">
        <w:t xml:space="preserve">evelopment </w:t>
      </w:r>
      <w:r>
        <w:t>S</w:t>
      </w:r>
      <w:r w:rsidRPr="009D0C81">
        <w:t>chedule</w:t>
      </w:r>
      <w:r w:rsidR="00006444">
        <w:t xml:space="preserve">.  Mr. Banks provided information on RACT </w:t>
      </w:r>
    </w:p>
    <w:p w:rsidR="00006444" w:rsidRDefault="00006444" w:rsidP="00634650">
      <w:pPr>
        <w:tabs>
          <w:tab w:val="left" w:pos="-720"/>
          <w:tab w:val="left" w:pos="0"/>
        </w:tabs>
        <w:suppressAutoHyphens/>
        <w:ind w:left="720" w:hanging="720"/>
      </w:pPr>
      <w:r>
        <w:t>Analysis</w:t>
      </w:r>
      <w:r w:rsidR="00134083">
        <w:t>,</w:t>
      </w:r>
      <w:r>
        <w:t xml:space="preserve"> the National Ambient Air Quality Standard (NAAQS)</w:t>
      </w:r>
      <w:r w:rsidR="00134083">
        <w:t xml:space="preserve"> </w:t>
      </w:r>
      <w:proofErr w:type="gramStart"/>
      <w:r w:rsidR="00134083">
        <w:t xml:space="preserve">and </w:t>
      </w:r>
      <w:r>
        <w:t xml:space="preserve"> that</w:t>
      </w:r>
      <w:proofErr w:type="gramEnd"/>
      <w:r>
        <w:t xml:space="preserve"> the</w:t>
      </w:r>
    </w:p>
    <w:p w:rsidR="003E4A58" w:rsidRDefault="00006444" w:rsidP="00634650">
      <w:pPr>
        <w:tabs>
          <w:tab w:val="left" w:pos="-720"/>
          <w:tab w:val="left" w:pos="0"/>
        </w:tabs>
        <w:suppressAutoHyphens/>
        <w:ind w:left="720" w:hanging="720"/>
      </w:pPr>
      <w:r>
        <w:t>AVAQMD has been designated nonattainment for ozone</w:t>
      </w:r>
      <w:r w:rsidR="00134083">
        <w:t>.</w:t>
      </w:r>
      <w:r>
        <w:t xml:space="preserve"> </w:t>
      </w:r>
      <w:r w:rsidR="00134083">
        <w:t>As a result AVAQMD is</w:t>
      </w:r>
    </w:p>
    <w:p w:rsidR="003E4A58" w:rsidRDefault="00134083" w:rsidP="003E4A58">
      <w:pPr>
        <w:tabs>
          <w:tab w:val="left" w:pos="-720"/>
          <w:tab w:val="left" w:pos="0"/>
        </w:tabs>
        <w:suppressAutoHyphens/>
        <w:ind w:left="720" w:hanging="720"/>
      </w:pPr>
      <w:proofErr w:type="gramStart"/>
      <w:r>
        <w:t>required  to</w:t>
      </w:r>
      <w:proofErr w:type="gramEnd"/>
      <w:r>
        <w:t xml:space="preserve"> amend</w:t>
      </w:r>
      <w:r w:rsidR="00006444">
        <w:t xml:space="preserve"> Rul</w:t>
      </w:r>
      <w:r w:rsidR="003E325F">
        <w:t xml:space="preserve">es 462, 110.2, 1151.1 and 1171. </w:t>
      </w:r>
      <w:r w:rsidR="004F32BA">
        <w:t xml:space="preserve"> Mr. Banks answered questions</w:t>
      </w:r>
    </w:p>
    <w:p w:rsidR="003E4A58" w:rsidRDefault="00E44F1B" w:rsidP="00634650">
      <w:pPr>
        <w:tabs>
          <w:tab w:val="left" w:pos="-720"/>
          <w:tab w:val="left" w:pos="0"/>
        </w:tabs>
        <w:suppressAutoHyphens/>
        <w:ind w:left="720" w:hanging="720"/>
      </w:pPr>
      <w:proofErr w:type="gramStart"/>
      <w:r>
        <w:t>from</w:t>
      </w:r>
      <w:proofErr w:type="gramEnd"/>
      <w:r>
        <w:t xml:space="preserve"> the B</w:t>
      </w:r>
      <w:r w:rsidR="004F32BA">
        <w:t xml:space="preserve">oard.  Discussion ensued. Mr. Banks </w:t>
      </w:r>
      <w:r w:rsidR="00134083">
        <w:t>provided background</w:t>
      </w:r>
      <w:r w:rsidR="004F32BA">
        <w:t xml:space="preserve"> information </w:t>
      </w:r>
      <w:r w:rsidR="00134083">
        <w:t>about</w:t>
      </w:r>
    </w:p>
    <w:p w:rsidR="003E4A58" w:rsidRDefault="004F32BA" w:rsidP="00634650">
      <w:pPr>
        <w:tabs>
          <w:tab w:val="left" w:pos="-720"/>
          <w:tab w:val="left" w:pos="0"/>
        </w:tabs>
        <w:suppressAutoHyphens/>
        <w:ind w:left="720" w:hanging="720"/>
      </w:pPr>
      <w:r>
        <w:t xml:space="preserve">Emission Reduction Credits (ERC) </w:t>
      </w:r>
      <w:r w:rsidR="00134083">
        <w:t xml:space="preserve">and how they may be important </w:t>
      </w:r>
      <w:r w:rsidR="003E4A58">
        <w:t xml:space="preserve">to </w:t>
      </w:r>
      <w:r>
        <w:t xml:space="preserve">economic </w:t>
      </w:r>
    </w:p>
    <w:p w:rsidR="00634650" w:rsidRPr="009D0C81" w:rsidRDefault="004F32BA" w:rsidP="00634650">
      <w:pPr>
        <w:tabs>
          <w:tab w:val="left" w:pos="-720"/>
          <w:tab w:val="left" w:pos="0"/>
        </w:tabs>
        <w:suppressAutoHyphens/>
        <w:ind w:left="720" w:hanging="720"/>
        <w:rPr>
          <w:bCs/>
          <w:iCs/>
        </w:rPr>
      </w:pPr>
      <w:proofErr w:type="gramStart"/>
      <w:r>
        <w:t>development</w:t>
      </w:r>
      <w:proofErr w:type="gramEnd"/>
      <w:r w:rsidR="00134083">
        <w:t xml:space="preserve"> in the Antelope Valley.</w:t>
      </w:r>
    </w:p>
    <w:p w:rsidR="004E0E52" w:rsidRDefault="004E0E52" w:rsidP="009D0C81">
      <w:pPr>
        <w:widowControl w:val="0"/>
        <w:autoSpaceDE w:val="0"/>
        <w:autoSpaceDN w:val="0"/>
        <w:adjustRightInd w:val="0"/>
        <w:rPr>
          <w:b/>
          <w:color w:val="000000"/>
          <w:u w:val="single"/>
        </w:rPr>
      </w:pPr>
    </w:p>
    <w:p w:rsidR="003E4A58" w:rsidRDefault="003E4A58" w:rsidP="009D0C81">
      <w:pPr>
        <w:widowControl w:val="0"/>
        <w:autoSpaceDE w:val="0"/>
        <w:autoSpaceDN w:val="0"/>
        <w:adjustRightInd w:val="0"/>
        <w:rPr>
          <w:b/>
          <w:color w:val="000000"/>
          <w:u w:val="single"/>
        </w:rPr>
      </w:pPr>
    </w:p>
    <w:p w:rsidR="003E4A58" w:rsidRDefault="003E4A58" w:rsidP="009D0C81">
      <w:pPr>
        <w:widowControl w:val="0"/>
        <w:autoSpaceDE w:val="0"/>
        <w:autoSpaceDN w:val="0"/>
        <w:adjustRightInd w:val="0"/>
        <w:rPr>
          <w:b/>
          <w:color w:val="000000"/>
          <w:u w:val="single"/>
        </w:rPr>
      </w:pPr>
    </w:p>
    <w:p w:rsidR="003E4A58" w:rsidRDefault="003E4A58" w:rsidP="009D0C81">
      <w:pPr>
        <w:widowControl w:val="0"/>
        <w:autoSpaceDE w:val="0"/>
        <w:autoSpaceDN w:val="0"/>
        <w:adjustRightInd w:val="0"/>
        <w:rPr>
          <w:b/>
          <w:color w:val="000000"/>
          <w:u w:val="single"/>
        </w:rPr>
      </w:pPr>
    </w:p>
    <w:p w:rsidR="009D0C81" w:rsidRPr="009D0C81" w:rsidRDefault="009D0C81" w:rsidP="009D0C81">
      <w:pPr>
        <w:widowControl w:val="0"/>
        <w:autoSpaceDE w:val="0"/>
        <w:autoSpaceDN w:val="0"/>
        <w:adjustRightInd w:val="0"/>
        <w:rPr>
          <w:bCs/>
          <w:iCs/>
        </w:rPr>
      </w:pPr>
      <w:r>
        <w:rPr>
          <w:b/>
          <w:color w:val="000000"/>
          <w:u w:val="single"/>
        </w:rPr>
        <w:t>Agenda Item #</w:t>
      </w:r>
      <w:r w:rsidRPr="009D0C81">
        <w:rPr>
          <w:b/>
          <w:u w:val="single"/>
        </w:rPr>
        <w:t>8</w:t>
      </w:r>
      <w:r w:rsidRPr="009D0C81">
        <w:rPr>
          <w:u w:val="single"/>
        </w:rPr>
        <w:t xml:space="preserve"> - </w:t>
      </w:r>
      <w:r w:rsidRPr="009D0C81">
        <w:rPr>
          <w:b/>
          <w:u w:val="single"/>
        </w:rPr>
        <w:t>AVAQMD Control Strategies and Practices for Commercial Photovoltaic Solar Projects</w:t>
      </w:r>
      <w:r w:rsidRPr="009D0C81">
        <w:t>.</w:t>
      </w:r>
      <w:r>
        <w:t xml:space="preserve">  Pr</w:t>
      </w:r>
      <w:r w:rsidRPr="009D0C81">
        <w:t xml:space="preserve">esenter:  Bret Banks.  </w:t>
      </w:r>
    </w:p>
    <w:p w:rsidR="00006444" w:rsidRDefault="00006444" w:rsidP="009D0C81">
      <w:pPr>
        <w:widowControl w:val="0"/>
        <w:autoSpaceDE w:val="0"/>
        <w:autoSpaceDN w:val="0"/>
        <w:adjustRightInd w:val="0"/>
      </w:pPr>
      <w:r>
        <w:t xml:space="preserve">Bret Banks shared PowerPoint presentation on </w:t>
      </w:r>
      <w:r w:rsidRPr="009D0C81">
        <w:t>AVAQMD Control Strategies and Practices for Commercial Photovoltaic Solar Projects</w:t>
      </w:r>
      <w:r>
        <w:t xml:space="preserve">. Mr. Banks provided background information on Rule 403 – Fugitive </w:t>
      </w:r>
      <w:r w:rsidR="00E35A0C">
        <w:t>Dust.  Information was</w:t>
      </w:r>
      <w:r w:rsidR="009573DA">
        <w:t xml:space="preserve"> provided on the </w:t>
      </w:r>
      <w:r>
        <w:t>District’s Dust Control Plan</w:t>
      </w:r>
      <w:r w:rsidR="009573DA">
        <w:t xml:space="preserve"> and its requirements.  </w:t>
      </w:r>
      <w:r w:rsidR="004E0E52">
        <w:t>Mr. Ban</w:t>
      </w:r>
      <w:r w:rsidR="00E44F1B">
        <w:t>ks answered questions from the B</w:t>
      </w:r>
      <w:r w:rsidR="004E0E52">
        <w:t>oard.  Discussion ensued. Chair Crist raised quest</w:t>
      </w:r>
      <w:r w:rsidR="00013EC8">
        <w:t>i</w:t>
      </w:r>
      <w:r w:rsidR="004E0E52">
        <w:t xml:space="preserve">ons regarding </w:t>
      </w:r>
      <w:r w:rsidR="00134083">
        <w:t>a pending utility scale solar</w:t>
      </w:r>
      <w:r w:rsidR="004E0E52">
        <w:t xml:space="preserve"> project </w:t>
      </w:r>
      <w:r w:rsidR="00134083">
        <w:t xml:space="preserve">to be constructed west of </w:t>
      </w:r>
      <w:r w:rsidR="004E0E52">
        <w:t>Avenue F and 93</w:t>
      </w:r>
      <w:r w:rsidR="004E0E52" w:rsidRPr="004E0E52">
        <w:rPr>
          <w:vertAlign w:val="superscript"/>
        </w:rPr>
        <w:t>rd</w:t>
      </w:r>
      <w:r w:rsidR="004E0E52">
        <w:t xml:space="preserve"> Street West.  Mr. Banks provided background information regarding the project</w:t>
      </w:r>
      <w:r w:rsidR="007E37EF">
        <w:t xml:space="preserve"> as well as the impact of </w:t>
      </w:r>
      <w:r w:rsidR="00134083">
        <w:t xml:space="preserve">fugitive dust on the downwind residents </w:t>
      </w:r>
      <w:r w:rsidR="004E0E52">
        <w:t xml:space="preserve">and </w:t>
      </w:r>
      <w:r w:rsidR="00134083">
        <w:t xml:space="preserve">various strategies </w:t>
      </w:r>
      <w:r w:rsidR="004E0E52">
        <w:t xml:space="preserve">to mitigate </w:t>
      </w:r>
      <w:r w:rsidR="00134083">
        <w:t>the impact</w:t>
      </w:r>
      <w:r w:rsidR="004E0E52">
        <w:t>.</w:t>
      </w:r>
    </w:p>
    <w:p w:rsidR="00006444" w:rsidRDefault="00006444" w:rsidP="009D0C81">
      <w:pPr>
        <w:widowControl w:val="0"/>
        <w:autoSpaceDE w:val="0"/>
        <w:autoSpaceDN w:val="0"/>
        <w:adjustRightInd w:val="0"/>
      </w:pPr>
    </w:p>
    <w:p w:rsidR="009D0C81" w:rsidRPr="009D0C81" w:rsidRDefault="009D0C81" w:rsidP="009D0C81">
      <w:pPr>
        <w:widowControl w:val="0"/>
        <w:autoSpaceDE w:val="0"/>
        <w:autoSpaceDN w:val="0"/>
        <w:adjustRightInd w:val="0"/>
        <w:rPr>
          <w:bCs/>
          <w:iCs/>
        </w:rPr>
      </w:pPr>
      <w:r w:rsidRPr="00006444">
        <w:rPr>
          <w:b/>
          <w:color w:val="000000"/>
          <w:u w:val="single"/>
        </w:rPr>
        <w:t>Agenda Item #</w:t>
      </w:r>
      <w:r w:rsidRPr="00006444">
        <w:rPr>
          <w:b/>
          <w:u w:val="single"/>
        </w:rPr>
        <w:t>9 - A</w:t>
      </w:r>
      <w:r w:rsidRPr="009D0C81">
        <w:rPr>
          <w:b/>
          <w:u w:val="single"/>
        </w:rPr>
        <w:t>VAQMD Governing Board Handbook</w:t>
      </w:r>
      <w:r w:rsidRPr="00006444">
        <w:t>.</w:t>
      </w:r>
      <w:r>
        <w:t xml:space="preserve">  </w:t>
      </w:r>
      <w:r w:rsidRPr="009D0C81">
        <w:t>Presenter:  Bret Banks</w:t>
      </w:r>
    </w:p>
    <w:p w:rsidR="00013EC8" w:rsidRDefault="004E0E52" w:rsidP="008E73F3">
      <w:pPr>
        <w:rPr>
          <w:rFonts w:ascii="CG Times" w:hAnsi="CG Times"/>
          <w:bCs/>
          <w:iCs/>
          <w:szCs w:val="20"/>
        </w:rPr>
      </w:pPr>
      <w:r>
        <w:rPr>
          <w:rFonts w:ascii="CG Times" w:hAnsi="CG Times"/>
          <w:bCs/>
          <w:iCs/>
          <w:szCs w:val="20"/>
        </w:rPr>
        <w:t xml:space="preserve">Bret Banks </w:t>
      </w:r>
      <w:r w:rsidR="00013EC8">
        <w:rPr>
          <w:rFonts w:ascii="CG Times" w:hAnsi="CG Times"/>
          <w:bCs/>
          <w:iCs/>
          <w:szCs w:val="20"/>
        </w:rPr>
        <w:t xml:space="preserve">provided </w:t>
      </w:r>
      <w:r w:rsidR="00E44F1B">
        <w:rPr>
          <w:rFonts w:ascii="CG Times" w:hAnsi="CG Times"/>
          <w:bCs/>
          <w:iCs/>
          <w:szCs w:val="20"/>
        </w:rPr>
        <w:t>B</w:t>
      </w:r>
      <w:r>
        <w:rPr>
          <w:rFonts w:ascii="CG Times" w:hAnsi="CG Times"/>
          <w:bCs/>
          <w:iCs/>
          <w:szCs w:val="20"/>
        </w:rPr>
        <w:t xml:space="preserve">oard </w:t>
      </w:r>
      <w:r w:rsidR="00013EC8">
        <w:rPr>
          <w:rFonts w:ascii="CG Times" w:hAnsi="CG Times"/>
          <w:bCs/>
          <w:iCs/>
          <w:szCs w:val="20"/>
        </w:rPr>
        <w:t xml:space="preserve">members with a copy </w:t>
      </w:r>
      <w:r>
        <w:rPr>
          <w:rFonts w:ascii="CG Times" w:hAnsi="CG Times"/>
          <w:bCs/>
          <w:iCs/>
          <w:szCs w:val="20"/>
        </w:rPr>
        <w:t xml:space="preserve">of the Directors Handbook 2017.  </w:t>
      </w:r>
    </w:p>
    <w:p w:rsidR="008E73F3" w:rsidRDefault="004E0E52" w:rsidP="008E73F3">
      <w:pPr>
        <w:rPr>
          <w:rFonts w:ascii="CG Times" w:hAnsi="CG Times"/>
          <w:bCs/>
          <w:iCs/>
          <w:szCs w:val="20"/>
        </w:rPr>
      </w:pPr>
      <w:r>
        <w:rPr>
          <w:rFonts w:ascii="CG Times" w:hAnsi="CG Times"/>
          <w:bCs/>
          <w:iCs/>
          <w:szCs w:val="20"/>
        </w:rPr>
        <w:t>Mr. Banks reviewed the contents of the handbook, which included the District’s Mission Statement, Governing Board Procedural Rules, Governing Board Roster</w:t>
      </w:r>
      <w:r w:rsidR="004A3785">
        <w:rPr>
          <w:rFonts w:ascii="CG Times" w:hAnsi="CG Times"/>
          <w:bCs/>
          <w:iCs/>
          <w:szCs w:val="20"/>
        </w:rPr>
        <w:t xml:space="preserve">, List of District Staff, Governing Board Meeting Calendar, District </w:t>
      </w:r>
      <w:r w:rsidR="00134083">
        <w:rPr>
          <w:rFonts w:ascii="CG Times" w:hAnsi="CG Times"/>
          <w:bCs/>
          <w:iCs/>
          <w:szCs w:val="20"/>
        </w:rPr>
        <w:t xml:space="preserve">Operational </w:t>
      </w:r>
      <w:r w:rsidR="004A3785">
        <w:rPr>
          <w:rFonts w:ascii="CG Times" w:hAnsi="CG Times"/>
          <w:bCs/>
          <w:iCs/>
          <w:szCs w:val="20"/>
        </w:rPr>
        <w:t>Data and Glossary of Air Pollution Terms.  Mr. Banks introduced district s</w:t>
      </w:r>
      <w:r w:rsidR="00E44F1B">
        <w:rPr>
          <w:rFonts w:ascii="CG Times" w:hAnsi="CG Times"/>
          <w:bCs/>
          <w:iCs/>
          <w:szCs w:val="20"/>
        </w:rPr>
        <w:t>taff to new B</w:t>
      </w:r>
      <w:r w:rsidR="004A3785">
        <w:rPr>
          <w:rFonts w:ascii="CG Times" w:hAnsi="CG Times"/>
          <w:bCs/>
          <w:iCs/>
          <w:szCs w:val="20"/>
        </w:rPr>
        <w:t xml:space="preserve">oard members. Mr. Banks answered questions </w:t>
      </w:r>
      <w:r w:rsidR="007B071D">
        <w:rPr>
          <w:rFonts w:ascii="CG Times" w:hAnsi="CG Times"/>
          <w:bCs/>
          <w:iCs/>
          <w:szCs w:val="20"/>
        </w:rPr>
        <w:t>from the B</w:t>
      </w:r>
      <w:r w:rsidR="004A3785">
        <w:rPr>
          <w:rFonts w:ascii="CG Times" w:hAnsi="CG Times"/>
          <w:bCs/>
          <w:iCs/>
          <w:szCs w:val="20"/>
        </w:rPr>
        <w:t xml:space="preserve">oard.  Discussion ensued. </w:t>
      </w:r>
      <w:r w:rsidR="00165ECE">
        <w:rPr>
          <w:rFonts w:ascii="CG Times" w:hAnsi="CG Times"/>
          <w:bCs/>
          <w:iCs/>
          <w:szCs w:val="20"/>
        </w:rPr>
        <w:t xml:space="preserve">Board Member </w:t>
      </w:r>
      <w:proofErr w:type="spellStart"/>
      <w:r w:rsidR="00165ECE">
        <w:rPr>
          <w:rFonts w:ascii="CG Times" w:hAnsi="CG Times"/>
          <w:bCs/>
          <w:iCs/>
          <w:szCs w:val="20"/>
        </w:rPr>
        <w:t>H</w:t>
      </w:r>
      <w:r w:rsidR="00494C94">
        <w:rPr>
          <w:rFonts w:ascii="CG Times" w:hAnsi="CG Times"/>
          <w:bCs/>
          <w:iCs/>
          <w:szCs w:val="20"/>
        </w:rPr>
        <w:t>o</w:t>
      </w:r>
      <w:r w:rsidR="00165ECE">
        <w:rPr>
          <w:rFonts w:ascii="CG Times" w:hAnsi="CG Times"/>
          <w:bCs/>
          <w:iCs/>
          <w:szCs w:val="20"/>
        </w:rPr>
        <w:t>fbauer</w:t>
      </w:r>
      <w:proofErr w:type="spellEnd"/>
      <w:r w:rsidR="00165ECE">
        <w:rPr>
          <w:rFonts w:ascii="CG Times" w:hAnsi="CG Times"/>
          <w:bCs/>
          <w:iCs/>
          <w:szCs w:val="20"/>
        </w:rPr>
        <w:t xml:space="preserve"> raised a question regarding how constituents are informed about available grant funding, to which Mr. Banks </w:t>
      </w:r>
      <w:r w:rsidR="004A3785">
        <w:rPr>
          <w:rFonts w:ascii="CG Times" w:hAnsi="CG Times"/>
          <w:bCs/>
          <w:iCs/>
          <w:szCs w:val="20"/>
        </w:rPr>
        <w:t>provided information</w:t>
      </w:r>
      <w:r w:rsidR="00165ECE">
        <w:rPr>
          <w:rFonts w:ascii="CG Times" w:hAnsi="CG Times"/>
          <w:bCs/>
          <w:iCs/>
          <w:szCs w:val="20"/>
        </w:rPr>
        <w:t xml:space="preserve">.  Mr. Banks shared information on the </w:t>
      </w:r>
      <w:r w:rsidR="004A3785">
        <w:rPr>
          <w:rFonts w:ascii="CG Times" w:hAnsi="CG Times"/>
          <w:bCs/>
          <w:iCs/>
          <w:szCs w:val="20"/>
        </w:rPr>
        <w:t xml:space="preserve">District’s Lawn Mower Exchange Program, the Ozone Monitoring Summary and the Adopted Budget for 2016-17. </w:t>
      </w:r>
      <w:r w:rsidR="00B11F62">
        <w:rPr>
          <w:rFonts w:ascii="CG Times" w:hAnsi="CG Times"/>
          <w:bCs/>
          <w:iCs/>
          <w:szCs w:val="20"/>
        </w:rPr>
        <w:t xml:space="preserve"> Mr. Banks provided information on the history of the Antelope Valley Air Quality Management District and its partnership with the Mojave Desert Air Quality Management District and discussed the contractual relationship.  Board Member Lawson comment</w:t>
      </w:r>
      <w:r w:rsidR="00165ECE">
        <w:rPr>
          <w:rFonts w:ascii="CG Times" w:hAnsi="CG Times"/>
          <w:bCs/>
          <w:iCs/>
          <w:szCs w:val="20"/>
        </w:rPr>
        <w:t>ed</w:t>
      </w:r>
      <w:r w:rsidR="00B11F62">
        <w:rPr>
          <w:rFonts w:ascii="CG Times" w:hAnsi="CG Times"/>
          <w:bCs/>
          <w:iCs/>
          <w:szCs w:val="20"/>
        </w:rPr>
        <w:t xml:space="preserve"> that the AVAQMD is a good model for regional cooperation</w:t>
      </w:r>
      <w:r w:rsidR="00165ECE">
        <w:rPr>
          <w:rFonts w:ascii="CG Times" w:hAnsi="CG Times"/>
          <w:bCs/>
          <w:iCs/>
          <w:szCs w:val="20"/>
        </w:rPr>
        <w:t>.</w:t>
      </w:r>
    </w:p>
    <w:p w:rsidR="004A3785" w:rsidRPr="008E73F3" w:rsidRDefault="004A3785" w:rsidP="008E73F3">
      <w:pPr>
        <w:rPr>
          <w:rFonts w:ascii="CG Times" w:hAnsi="CG Times"/>
          <w:bCs/>
          <w:iCs/>
          <w:szCs w:val="20"/>
        </w:rPr>
      </w:pPr>
    </w:p>
    <w:p w:rsidR="000728A0" w:rsidRDefault="000728A0" w:rsidP="00551087">
      <w:pPr>
        <w:tabs>
          <w:tab w:val="left" w:pos="-720"/>
          <w:tab w:val="left" w:pos="0"/>
        </w:tabs>
        <w:suppressAutoHyphens/>
        <w:rPr>
          <w:b/>
          <w:color w:val="000000"/>
          <w:u w:val="single"/>
        </w:rPr>
      </w:pPr>
      <w:bookmarkStart w:id="1" w:name="OLE_LINK3"/>
      <w:r>
        <w:rPr>
          <w:b/>
          <w:color w:val="000000"/>
          <w:u w:val="single"/>
        </w:rPr>
        <w:t>ADMINISTRATIVE ITEMS</w:t>
      </w:r>
    </w:p>
    <w:p w:rsidR="00B314D4" w:rsidRDefault="00B314D4" w:rsidP="00B314D4">
      <w:pPr>
        <w:pStyle w:val="MinItemText1"/>
        <w:rPr>
          <w:color w:val="000000" w:themeColor="text1"/>
        </w:rPr>
      </w:pPr>
      <w:r>
        <w:rPr>
          <w:color w:val="000000" w:themeColor="text1"/>
        </w:rPr>
        <w:t xml:space="preserve">     </w:t>
      </w:r>
      <w:r>
        <w:rPr>
          <w:color w:val="000000" w:themeColor="text1"/>
        </w:rPr>
        <w:tab/>
      </w:r>
    </w:p>
    <w:p w:rsidR="000728A0" w:rsidRDefault="004F564A" w:rsidP="000728A0">
      <w:pPr>
        <w:tabs>
          <w:tab w:val="left" w:pos="-720"/>
          <w:tab w:val="left" w:pos="0"/>
        </w:tabs>
        <w:suppressAutoHyphens/>
        <w:rPr>
          <w:color w:val="000000"/>
        </w:rPr>
      </w:pPr>
      <w:r>
        <w:rPr>
          <w:b/>
          <w:color w:val="000000"/>
          <w:u w:val="single"/>
        </w:rPr>
        <w:t>Agenda Item #</w:t>
      </w:r>
      <w:r w:rsidR="009D0C81">
        <w:rPr>
          <w:b/>
          <w:color w:val="000000"/>
          <w:u w:val="single"/>
        </w:rPr>
        <w:t>10</w:t>
      </w:r>
      <w:r w:rsidR="000728A0">
        <w:rPr>
          <w:b/>
          <w:color w:val="000000"/>
          <w:u w:val="single"/>
        </w:rPr>
        <w:t xml:space="preserve"> - </w:t>
      </w:r>
      <w:r w:rsidR="000728A0" w:rsidRPr="00417227">
        <w:rPr>
          <w:b/>
          <w:color w:val="000000"/>
          <w:u w:val="single"/>
        </w:rPr>
        <w:t>Reports</w:t>
      </w:r>
    </w:p>
    <w:p w:rsidR="009A2F25" w:rsidRDefault="009A2F25" w:rsidP="00A2662C">
      <w:pPr>
        <w:pStyle w:val="MinItemText1"/>
        <w:ind w:left="0"/>
      </w:pPr>
    </w:p>
    <w:p w:rsidR="00B314D4" w:rsidRDefault="00B314D4" w:rsidP="00B314D4">
      <w:pPr>
        <w:pStyle w:val="MinItemText1"/>
        <w:ind w:left="0"/>
        <w:rPr>
          <w:color w:val="000000" w:themeColor="text1"/>
        </w:rPr>
      </w:pPr>
      <w:r>
        <w:rPr>
          <w:color w:val="000000" w:themeColor="text1"/>
        </w:rPr>
        <w:t>Governing Board Counsel</w:t>
      </w:r>
      <w:r w:rsidR="003F7480">
        <w:rPr>
          <w:color w:val="000000" w:themeColor="text1"/>
        </w:rPr>
        <w:t xml:space="preserve"> – </w:t>
      </w:r>
      <w:r w:rsidR="00013EC8">
        <w:rPr>
          <w:color w:val="000000" w:themeColor="text1"/>
        </w:rPr>
        <w:t>A</w:t>
      </w:r>
      <w:r w:rsidR="00E44F1B">
        <w:rPr>
          <w:color w:val="000000" w:themeColor="text1"/>
        </w:rPr>
        <w:t>llison Burns reminded B</w:t>
      </w:r>
      <w:r w:rsidR="00013EC8">
        <w:rPr>
          <w:color w:val="000000" w:themeColor="text1"/>
        </w:rPr>
        <w:t>oard m</w:t>
      </w:r>
      <w:r w:rsidR="004A3785">
        <w:rPr>
          <w:color w:val="000000" w:themeColor="text1"/>
        </w:rPr>
        <w:t>embers to file Form 700 and to complete the AB1234 Ethics Training.</w:t>
      </w:r>
    </w:p>
    <w:p w:rsidR="00B314D4" w:rsidRDefault="00B314D4" w:rsidP="00B314D4">
      <w:pPr>
        <w:pStyle w:val="MinItemText1"/>
        <w:ind w:left="0" w:firstLine="720"/>
        <w:rPr>
          <w:color w:val="000000" w:themeColor="text1"/>
        </w:rPr>
      </w:pPr>
    </w:p>
    <w:p w:rsidR="008E73F3" w:rsidRDefault="00B314D4" w:rsidP="00B314D4">
      <w:pPr>
        <w:pStyle w:val="MinItemText1"/>
        <w:ind w:left="0"/>
        <w:rPr>
          <w:color w:val="000000" w:themeColor="text1"/>
        </w:rPr>
      </w:pPr>
      <w:proofErr w:type="gramStart"/>
      <w:r w:rsidRPr="00A82B68">
        <w:rPr>
          <w:color w:val="000000" w:themeColor="text1"/>
          <w:szCs w:val="24"/>
        </w:rPr>
        <w:t>Executive Director/APCO</w:t>
      </w:r>
      <w:r w:rsidR="00F07E43" w:rsidRPr="00A82B68">
        <w:rPr>
          <w:color w:val="000000" w:themeColor="text1"/>
        </w:rPr>
        <w:t xml:space="preserve"> – </w:t>
      </w:r>
      <w:r w:rsidR="008E73F3">
        <w:rPr>
          <w:color w:val="000000" w:themeColor="text1"/>
        </w:rPr>
        <w:t>None.</w:t>
      </w:r>
      <w:proofErr w:type="gramEnd"/>
    </w:p>
    <w:p w:rsidR="00A82B68" w:rsidRDefault="001E2DCC" w:rsidP="00B314D4">
      <w:pPr>
        <w:pStyle w:val="MinItemText1"/>
        <w:ind w:left="0"/>
        <w:rPr>
          <w:color w:val="000000" w:themeColor="text1"/>
        </w:rPr>
      </w:pPr>
      <w:r>
        <w:rPr>
          <w:color w:val="000000" w:themeColor="text1"/>
        </w:rPr>
        <w:t xml:space="preserve"> </w:t>
      </w:r>
    </w:p>
    <w:p w:rsidR="00140EAD" w:rsidRDefault="004F564A" w:rsidP="00A2662C">
      <w:pPr>
        <w:pStyle w:val="MinItemText1"/>
        <w:ind w:left="0"/>
      </w:pPr>
      <w:r>
        <w:rPr>
          <w:b/>
          <w:u w:val="single"/>
        </w:rPr>
        <w:t>Agenda Item #</w:t>
      </w:r>
      <w:r w:rsidR="0057690E">
        <w:rPr>
          <w:b/>
          <w:u w:val="single"/>
        </w:rPr>
        <w:t>1</w:t>
      </w:r>
      <w:r w:rsidR="009D0C81">
        <w:rPr>
          <w:b/>
          <w:u w:val="single"/>
        </w:rPr>
        <w:t>1</w:t>
      </w:r>
      <w:r w:rsidR="00140EAD">
        <w:rPr>
          <w:b/>
          <w:u w:val="single"/>
        </w:rPr>
        <w:t xml:space="preserve"> – Board Member Reports and Suggestions </w:t>
      </w:r>
      <w:proofErr w:type="gramStart"/>
      <w:r w:rsidR="00140EAD">
        <w:rPr>
          <w:b/>
          <w:u w:val="single"/>
        </w:rPr>
        <w:t>For</w:t>
      </w:r>
      <w:proofErr w:type="gramEnd"/>
      <w:r w:rsidR="00140EAD">
        <w:rPr>
          <w:b/>
          <w:u w:val="single"/>
        </w:rPr>
        <w:t xml:space="preserve"> Future</w:t>
      </w:r>
      <w:r w:rsidR="00323EA7">
        <w:rPr>
          <w:b/>
          <w:u w:val="single"/>
        </w:rPr>
        <w:t xml:space="preserve"> </w:t>
      </w:r>
      <w:r w:rsidR="00140EAD">
        <w:rPr>
          <w:b/>
          <w:u w:val="single"/>
        </w:rPr>
        <w:t>Agenda Items.</w:t>
      </w:r>
      <w:r w:rsidR="006D77FC">
        <w:t xml:space="preserve">  </w:t>
      </w:r>
    </w:p>
    <w:p w:rsidR="004A3785" w:rsidRDefault="00013EC8" w:rsidP="00A2662C">
      <w:pPr>
        <w:pStyle w:val="MinItemText1"/>
        <w:ind w:left="0"/>
      </w:pPr>
      <w:r>
        <w:t xml:space="preserve">The </w:t>
      </w:r>
      <w:r w:rsidR="00E35A0C">
        <w:t>B</w:t>
      </w:r>
      <w:r>
        <w:t>oard</w:t>
      </w:r>
      <w:r w:rsidR="004A3785">
        <w:t xml:space="preserve"> commended staff on a great meeting.</w:t>
      </w:r>
    </w:p>
    <w:p w:rsidR="003C3F2D" w:rsidRPr="00F31999" w:rsidRDefault="003C3F2D" w:rsidP="00A2662C">
      <w:pPr>
        <w:pStyle w:val="MinItemText1"/>
        <w:ind w:left="0"/>
      </w:pPr>
    </w:p>
    <w:bookmarkEnd w:id="1"/>
    <w:p w:rsidR="000C4F07" w:rsidRPr="002611CE" w:rsidRDefault="009F29EB" w:rsidP="002611CE">
      <w:pPr>
        <w:tabs>
          <w:tab w:val="left" w:pos="-720"/>
          <w:tab w:val="left" w:pos="0"/>
        </w:tabs>
        <w:suppressAutoHyphens/>
        <w:ind w:hanging="720"/>
        <w:rPr>
          <w:color w:val="000000"/>
        </w:rPr>
      </w:pPr>
      <w:r>
        <w:tab/>
      </w:r>
      <w:r w:rsidR="00716826">
        <w:rPr>
          <w:bCs/>
          <w:color w:val="000000"/>
        </w:rPr>
        <w:t>T</w:t>
      </w:r>
      <w:r w:rsidR="000728A0">
        <w:rPr>
          <w:bCs/>
          <w:color w:val="000000"/>
        </w:rPr>
        <w:t xml:space="preserve">he </w:t>
      </w:r>
      <w:r w:rsidR="00331636">
        <w:rPr>
          <w:color w:val="000000"/>
        </w:rPr>
        <w:t>meeting was adjourned at</w:t>
      </w:r>
      <w:r w:rsidR="00716826">
        <w:rPr>
          <w:color w:val="000000"/>
        </w:rPr>
        <w:t xml:space="preserve"> </w:t>
      </w:r>
      <w:r w:rsidR="009D0C81">
        <w:rPr>
          <w:color w:val="000000"/>
        </w:rPr>
        <w:t>11</w:t>
      </w:r>
      <w:r w:rsidR="00E44CAE">
        <w:rPr>
          <w:color w:val="000000"/>
        </w:rPr>
        <w:t>:</w:t>
      </w:r>
      <w:r w:rsidR="009D0C81">
        <w:rPr>
          <w:color w:val="000000"/>
        </w:rPr>
        <w:t>35</w:t>
      </w:r>
      <w:r w:rsidR="00315939">
        <w:rPr>
          <w:color w:val="000000"/>
        </w:rPr>
        <w:t xml:space="preserve"> a</w:t>
      </w:r>
      <w:r w:rsidR="000728A0">
        <w:rPr>
          <w:color w:val="000000"/>
        </w:rPr>
        <w:t xml:space="preserve">.m. to the next regularly scheduled Governing </w:t>
      </w:r>
      <w:r w:rsidR="00A95DD8">
        <w:rPr>
          <w:color w:val="000000"/>
        </w:rPr>
        <w:t xml:space="preserve">Board Meeting, Tuesday, </w:t>
      </w:r>
      <w:r w:rsidR="009D0C81">
        <w:rPr>
          <w:color w:val="000000"/>
        </w:rPr>
        <w:t>February</w:t>
      </w:r>
      <w:r w:rsidR="00E44CAE">
        <w:rPr>
          <w:color w:val="000000"/>
        </w:rPr>
        <w:t xml:space="preserve"> </w:t>
      </w:r>
      <w:r w:rsidR="009D0C81">
        <w:rPr>
          <w:color w:val="000000"/>
        </w:rPr>
        <w:t>21</w:t>
      </w:r>
      <w:r w:rsidR="00074BA9">
        <w:rPr>
          <w:color w:val="000000"/>
        </w:rPr>
        <w:t>,</w:t>
      </w:r>
      <w:r w:rsidR="00E44CAE">
        <w:rPr>
          <w:color w:val="000000"/>
        </w:rPr>
        <w:t xml:space="preserve"> 2017</w:t>
      </w:r>
      <w:r w:rsidR="00383B77">
        <w:rPr>
          <w:color w:val="000000"/>
        </w:rPr>
        <w:t>,</w:t>
      </w:r>
      <w:r w:rsidR="00074BA9">
        <w:rPr>
          <w:color w:val="000000"/>
        </w:rPr>
        <w:t xml:space="preserve"> </w:t>
      </w:r>
      <w:r w:rsidR="000728A0">
        <w:rPr>
          <w:color w:val="000000"/>
        </w:rPr>
        <w:t>10:</w:t>
      </w:r>
      <w:r w:rsidR="009D0C81">
        <w:rPr>
          <w:color w:val="000000"/>
        </w:rPr>
        <w:t>00</w:t>
      </w:r>
      <w:r w:rsidR="000728A0">
        <w:rPr>
          <w:color w:val="000000"/>
        </w:rPr>
        <w:t xml:space="preserve"> a.m.  </w:t>
      </w:r>
    </w:p>
    <w:sectPr w:rsidR="000C4F07" w:rsidRPr="002611CE">
      <w:pgSz w:w="12240" w:h="15840"/>
      <w:pgMar w:top="1440" w:right="1800" w:bottom="1008"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543"/>
    <w:multiLevelType w:val="hybridMultilevel"/>
    <w:tmpl w:val="45F63A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A0"/>
    <w:rsid w:val="00006444"/>
    <w:rsid w:val="0001247B"/>
    <w:rsid w:val="00013EC8"/>
    <w:rsid w:val="00015626"/>
    <w:rsid w:val="00024B6A"/>
    <w:rsid w:val="0002527F"/>
    <w:rsid w:val="000326C8"/>
    <w:rsid w:val="0003625D"/>
    <w:rsid w:val="00046FD5"/>
    <w:rsid w:val="000557F8"/>
    <w:rsid w:val="00061C14"/>
    <w:rsid w:val="000728A0"/>
    <w:rsid w:val="00074BA9"/>
    <w:rsid w:val="00084FD4"/>
    <w:rsid w:val="00086A78"/>
    <w:rsid w:val="000977D8"/>
    <w:rsid w:val="000A054E"/>
    <w:rsid w:val="000A28CB"/>
    <w:rsid w:val="000A4BC9"/>
    <w:rsid w:val="000B56DA"/>
    <w:rsid w:val="000C2537"/>
    <w:rsid w:val="000C4F07"/>
    <w:rsid w:val="000D5822"/>
    <w:rsid w:val="000E01D1"/>
    <w:rsid w:val="000F2892"/>
    <w:rsid w:val="000F71F0"/>
    <w:rsid w:val="00100051"/>
    <w:rsid w:val="001022D5"/>
    <w:rsid w:val="00102936"/>
    <w:rsid w:val="00106337"/>
    <w:rsid w:val="00120754"/>
    <w:rsid w:val="00125790"/>
    <w:rsid w:val="00127934"/>
    <w:rsid w:val="00134083"/>
    <w:rsid w:val="00140EAD"/>
    <w:rsid w:val="00140EE7"/>
    <w:rsid w:val="0014125A"/>
    <w:rsid w:val="00146015"/>
    <w:rsid w:val="001556A5"/>
    <w:rsid w:val="001616FE"/>
    <w:rsid w:val="00165ECE"/>
    <w:rsid w:val="00166954"/>
    <w:rsid w:val="001857E0"/>
    <w:rsid w:val="00193C07"/>
    <w:rsid w:val="001A3E9A"/>
    <w:rsid w:val="001A405A"/>
    <w:rsid w:val="001A6047"/>
    <w:rsid w:val="001B07E4"/>
    <w:rsid w:val="001B67DB"/>
    <w:rsid w:val="001B6C4A"/>
    <w:rsid w:val="001C1AF5"/>
    <w:rsid w:val="001C303B"/>
    <w:rsid w:val="001C4615"/>
    <w:rsid w:val="001D201C"/>
    <w:rsid w:val="001D429E"/>
    <w:rsid w:val="001D7E1A"/>
    <w:rsid w:val="001E2DCC"/>
    <w:rsid w:val="001E4CA3"/>
    <w:rsid w:val="001F0240"/>
    <w:rsid w:val="001F108E"/>
    <w:rsid w:val="002033BD"/>
    <w:rsid w:val="00234973"/>
    <w:rsid w:val="00236EC5"/>
    <w:rsid w:val="002372DC"/>
    <w:rsid w:val="002404DA"/>
    <w:rsid w:val="00247A61"/>
    <w:rsid w:val="0025087E"/>
    <w:rsid w:val="00250A1B"/>
    <w:rsid w:val="00250A48"/>
    <w:rsid w:val="002611CE"/>
    <w:rsid w:val="002671D8"/>
    <w:rsid w:val="00281CB4"/>
    <w:rsid w:val="00287383"/>
    <w:rsid w:val="002A0E24"/>
    <w:rsid w:val="002A21CC"/>
    <w:rsid w:val="002B2FB1"/>
    <w:rsid w:val="002B50BB"/>
    <w:rsid w:val="002B56DD"/>
    <w:rsid w:val="002C01C7"/>
    <w:rsid w:val="002C07B8"/>
    <w:rsid w:val="002C1425"/>
    <w:rsid w:val="002C3DBA"/>
    <w:rsid w:val="002C6942"/>
    <w:rsid w:val="002C6B80"/>
    <w:rsid w:val="002D4A6D"/>
    <w:rsid w:val="002D73B2"/>
    <w:rsid w:val="002E085B"/>
    <w:rsid w:val="002E4D2D"/>
    <w:rsid w:val="002E688C"/>
    <w:rsid w:val="002E7DDE"/>
    <w:rsid w:val="002F1529"/>
    <w:rsid w:val="00303A99"/>
    <w:rsid w:val="00304154"/>
    <w:rsid w:val="00307400"/>
    <w:rsid w:val="00313FA5"/>
    <w:rsid w:val="00315939"/>
    <w:rsid w:val="00320E3C"/>
    <w:rsid w:val="00323EA7"/>
    <w:rsid w:val="00331636"/>
    <w:rsid w:val="0033364E"/>
    <w:rsid w:val="003347AF"/>
    <w:rsid w:val="00343176"/>
    <w:rsid w:val="00343614"/>
    <w:rsid w:val="00345E5F"/>
    <w:rsid w:val="0035098A"/>
    <w:rsid w:val="00360EA2"/>
    <w:rsid w:val="003623ED"/>
    <w:rsid w:val="00372AD6"/>
    <w:rsid w:val="00377759"/>
    <w:rsid w:val="00383B77"/>
    <w:rsid w:val="00385FBB"/>
    <w:rsid w:val="00387473"/>
    <w:rsid w:val="00396EEA"/>
    <w:rsid w:val="003A4A76"/>
    <w:rsid w:val="003B70EE"/>
    <w:rsid w:val="003C3F2D"/>
    <w:rsid w:val="003D1C17"/>
    <w:rsid w:val="003D55EF"/>
    <w:rsid w:val="003E325F"/>
    <w:rsid w:val="003E4A58"/>
    <w:rsid w:val="003E64D6"/>
    <w:rsid w:val="003F3941"/>
    <w:rsid w:val="003F7480"/>
    <w:rsid w:val="00401D56"/>
    <w:rsid w:val="00405E67"/>
    <w:rsid w:val="0041127C"/>
    <w:rsid w:val="00412BE4"/>
    <w:rsid w:val="00415227"/>
    <w:rsid w:val="00415B59"/>
    <w:rsid w:val="00423295"/>
    <w:rsid w:val="00437FC2"/>
    <w:rsid w:val="00444711"/>
    <w:rsid w:val="00450B60"/>
    <w:rsid w:val="004541F5"/>
    <w:rsid w:val="00483CD4"/>
    <w:rsid w:val="0048793A"/>
    <w:rsid w:val="00490D76"/>
    <w:rsid w:val="004945C2"/>
    <w:rsid w:val="00494C94"/>
    <w:rsid w:val="004A3785"/>
    <w:rsid w:val="004B322B"/>
    <w:rsid w:val="004B4F04"/>
    <w:rsid w:val="004C19E2"/>
    <w:rsid w:val="004C6E4B"/>
    <w:rsid w:val="004D2C2B"/>
    <w:rsid w:val="004D2E2A"/>
    <w:rsid w:val="004D6D50"/>
    <w:rsid w:val="004E0E52"/>
    <w:rsid w:val="004E3411"/>
    <w:rsid w:val="004F32BA"/>
    <w:rsid w:val="004F564A"/>
    <w:rsid w:val="004F5E41"/>
    <w:rsid w:val="004F6B20"/>
    <w:rsid w:val="00512A4A"/>
    <w:rsid w:val="00513D50"/>
    <w:rsid w:val="00521851"/>
    <w:rsid w:val="00526D66"/>
    <w:rsid w:val="00530D37"/>
    <w:rsid w:val="005310D6"/>
    <w:rsid w:val="00531E71"/>
    <w:rsid w:val="005344B9"/>
    <w:rsid w:val="00536EE8"/>
    <w:rsid w:val="00537405"/>
    <w:rsid w:val="00551087"/>
    <w:rsid w:val="00553367"/>
    <w:rsid w:val="005569A6"/>
    <w:rsid w:val="00560A9F"/>
    <w:rsid w:val="00562E0D"/>
    <w:rsid w:val="00564133"/>
    <w:rsid w:val="005642CB"/>
    <w:rsid w:val="00567CBA"/>
    <w:rsid w:val="0057690E"/>
    <w:rsid w:val="005866C5"/>
    <w:rsid w:val="00587092"/>
    <w:rsid w:val="00597E92"/>
    <w:rsid w:val="005B183A"/>
    <w:rsid w:val="005B34F0"/>
    <w:rsid w:val="005B42E9"/>
    <w:rsid w:val="005B4DBA"/>
    <w:rsid w:val="005B520A"/>
    <w:rsid w:val="005B5AAD"/>
    <w:rsid w:val="005C2AF6"/>
    <w:rsid w:val="005D51E0"/>
    <w:rsid w:val="005E1B04"/>
    <w:rsid w:val="005E1DF5"/>
    <w:rsid w:val="005F118F"/>
    <w:rsid w:val="005F6D46"/>
    <w:rsid w:val="005F7A0C"/>
    <w:rsid w:val="00605EB9"/>
    <w:rsid w:val="006106CB"/>
    <w:rsid w:val="006115FB"/>
    <w:rsid w:val="006246FD"/>
    <w:rsid w:val="00626457"/>
    <w:rsid w:val="00634650"/>
    <w:rsid w:val="00636A77"/>
    <w:rsid w:val="00640B99"/>
    <w:rsid w:val="00643A93"/>
    <w:rsid w:val="0065360F"/>
    <w:rsid w:val="0065601A"/>
    <w:rsid w:val="006600CD"/>
    <w:rsid w:val="00673388"/>
    <w:rsid w:val="00690FA1"/>
    <w:rsid w:val="00693559"/>
    <w:rsid w:val="006A0B53"/>
    <w:rsid w:val="006B4E23"/>
    <w:rsid w:val="006D619C"/>
    <w:rsid w:val="006D77FC"/>
    <w:rsid w:val="006F04E1"/>
    <w:rsid w:val="006F149A"/>
    <w:rsid w:val="0071436D"/>
    <w:rsid w:val="00716826"/>
    <w:rsid w:val="00721FA7"/>
    <w:rsid w:val="007230E2"/>
    <w:rsid w:val="007268B4"/>
    <w:rsid w:val="007645D3"/>
    <w:rsid w:val="00765A6D"/>
    <w:rsid w:val="007742AF"/>
    <w:rsid w:val="0077628D"/>
    <w:rsid w:val="00777D5D"/>
    <w:rsid w:val="00777EA1"/>
    <w:rsid w:val="00785818"/>
    <w:rsid w:val="007947DE"/>
    <w:rsid w:val="007A0837"/>
    <w:rsid w:val="007A1627"/>
    <w:rsid w:val="007B071D"/>
    <w:rsid w:val="007B1C39"/>
    <w:rsid w:val="007B617D"/>
    <w:rsid w:val="007B6CC8"/>
    <w:rsid w:val="007C2E69"/>
    <w:rsid w:val="007C609C"/>
    <w:rsid w:val="007D334C"/>
    <w:rsid w:val="007D3D25"/>
    <w:rsid w:val="007E0B83"/>
    <w:rsid w:val="007E37EF"/>
    <w:rsid w:val="007E7767"/>
    <w:rsid w:val="007F39B1"/>
    <w:rsid w:val="007F3B45"/>
    <w:rsid w:val="00806B05"/>
    <w:rsid w:val="00821B08"/>
    <w:rsid w:val="00821E97"/>
    <w:rsid w:val="008231F5"/>
    <w:rsid w:val="00831531"/>
    <w:rsid w:val="008465CB"/>
    <w:rsid w:val="00850AD7"/>
    <w:rsid w:val="0085229C"/>
    <w:rsid w:val="00856CF1"/>
    <w:rsid w:val="00861671"/>
    <w:rsid w:val="00862880"/>
    <w:rsid w:val="00871A6A"/>
    <w:rsid w:val="00876931"/>
    <w:rsid w:val="00876BB8"/>
    <w:rsid w:val="0088648E"/>
    <w:rsid w:val="00887030"/>
    <w:rsid w:val="008A5765"/>
    <w:rsid w:val="008A57B4"/>
    <w:rsid w:val="008A7C5B"/>
    <w:rsid w:val="008B0670"/>
    <w:rsid w:val="008C1FE5"/>
    <w:rsid w:val="008C40A7"/>
    <w:rsid w:val="008E73F3"/>
    <w:rsid w:val="008F6650"/>
    <w:rsid w:val="00914083"/>
    <w:rsid w:val="00915FDC"/>
    <w:rsid w:val="009160A9"/>
    <w:rsid w:val="00921942"/>
    <w:rsid w:val="00935195"/>
    <w:rsid w:val="009378DA"/>
    <w:rsid w:val="00942D30"/>
    <w:rsid w:val="00956A41"/>
    <w:rsid w:val="009573DA"/>
    <w:rsid w:val="0096511B"/>
    <w:rsid w:val="00965DE0"/>
    <w:rsid w:val="009665D3"/>
    <w:rsid w:val="00972ED7"/>
    <w:rsid w:val="009736E2"/>
    <w:rsid w:val="00976860"/>
    <w:rsid w:val="009862D9"/>
    <w:rsid w:val="00995A25"/>
    <w:rsid w:val="00996E11"/>
    <w:rsid w:val="009A03B6"/>
    <w:rsid w:val="009A15C1"/>
    <w:rsid w:val="009A2F25"/>
    <w:rsid w:val="009D0C81"/>
    <w:rsid w:val="009D7033"/>
    <w:rsid w:val="009E089D"/>
    <w:rsid w:val="009E2628"/>
    <w:rsid w:val="009E385D"/>
    <w:rsid w:val="009F29EB"/>
    <w:rsid w:val="009F62BA"/>
    <w:rsid w:val="00A04B15"/>
    <w:rsid w:val="00A07A78"/>
    <w:rsid w:val="00A1076D"/>
    <w:rsid w:val="00A10E17"/>
    <w:rsid w:val="00A2662C"/>
    <w:rsid w:val="00A355DD"/>
    <w:rsid w:val="00A46F1B"/>
    <w:rsid w:val="00A47097"/>
    <w:rsid w:val="00A47410"/>
    <w:rsid w:val="00A578AE"/>
    <w:rsid w:val="00A65469"/>
    <w:rsid w:val="00A673FE"/>
    <w:rsid w:val="00A72CB5"/>
    <w:rsid w:val="00A72F36"/>
    <w:rsid w:val="00A81D49"/>
    <w:rsid w:val="00A82B68"/>
    <w:rsid w:val="00A84C56"/>
    <w:rsid w:val="00A8659E"/>
    <w:rsid w:val="00A95DD8"/>
    <w:rsid w:val="00A96DB8"/>
    <w:rsid w:val="00A97C80"/>
    <w:rsid w:val="00AA4019"/>
    <w:rsid w:val="00AA49CA"/>
    <w:rsid w:val="00AA7C61"/>
    <w:rsid w:val="00AA7FDE"/>
    <w:rsid w:val="00AB20E4"/>
    <w:rsid w:val="00AC0D6A"/>
    <w:rsid w:val="00AC4E13"/>
    <w:rsid w:val="00AF1E7C"/>
    <w:rsid w:val="00B00853"/>
    <w:rsid w:val="00B02F9B"/>
    <w:rsid w:val="00B11B19"/>
    <w:rsid w:val="00B11F62"/>
    <w:rsid w:val="00B12441"/>
    <w:rsid w:val="00B13901"/>
    <w:rsid w:val="00B14812"/>
    <w:rsid w:val="00B22005"/>
    <w:rsid w:val="00B2719E"/>
    <w:rsid w:val="00B31112"/>
    <w:rsid w:val="00B314D4"/>
    <w:rsid w:val="00B42169"/>
    <w:rsid w:val="00B434AF"/>
    <w:rsid w:val="00B45F95"/>
    <w:rsid w:val="00B465F0"/>
    <w:rsid w:val="00B54B69"/>
    <w:rsid w:val="00B67EC0"/>
    <w:rsid w:val="00B73969"/>
    <w:rsid w:val="00B84CB7"/>
    <w:rsid w:val="00B873E4"/>
    <w:rsid w:val="00B93122"/>
    <w:rsid w:val="00BA113E"/>
    <w:rsid w:val="00BA54EA"/>
    <w:rsid w:val="00BA7F0D"/>
    <w:rsid w:val="00BB43E8"/>
    <w:rsid w:val="00BB6142"/>
    <w:rsid w:val="00BC4032"/>
    <w:rsid w:val="00BD364F"/>
    <w:rsid w:val="00C01E57"/>
    <w:rsid w:val="00C02518"/>
    <w:rsid w:val="00C03C03"/>
    <w:rsid w:val="00C042D4"/>
    <w:rsid w:val="00C123F6"/>
    <w:rsid w:val="00C14F8A"/>
    <w:rsid w:val="00C16307"/>
    <w:rsid w:val="00C213B9"/>
    <w:rsid w:val="00C220A9"/>
    <w:rsid w:val="00C5116B"/>
    <w:rsid w:val="00C67FAD"/>
    <w:rsid w:val="00C734F0"/>
    <w:rsid w:val="00C8050F"/>
    <w:rsid w:val="00C81A18"/>
    <w:rsid w:val="00C9473F"/>
    <w:rsid w:val="00C97D66"/>
    <w:rsid w:val="00CA5BD8"/>
    <w:rsid w:val="00CA7B13"/>
    <w:rsid w:val="00CB125E"/>
    <w:rsid w:val="00CB16F2"/>
    <w:rsid w:val="00CB2209"/>
    <w:rsid w:val="00CB3A7F"/>
    <w:rsid w:val="00CC1783"/>
    <w:rsid w:val="00CC2E72"/>
    <w:rsid w:val="00CD04C0"/>
    <w:rsid w:val="00CD15C6"/>
    <w:rsid w:val="00CE1357"/>
    <w:rsid w:val="00CE1432"/>
    <w:rsid w:val="00D17314"/>
    <w:rsid w:val="00D22ABA"/>
    <w:rsid w:val="00D24DC9"/>
    <w:rsid w:val="00D261E6"/>
    <w:rsid w:val="00D33BC3"/>
    <w:rsid w:val="00D376F3"/>
    <w:rsid w:val="00D40E85"/>
    <w:rsid w:val="00D4212E"/>
    <w:rsid w:val="00D463D8"/>
    <w:rsid w:val="00D46A1D"/>
    <w:rsid w:val="00D4754A"/>
    <w:rsid w:val="00D528AE"/>
    <w:rsid w:val="00D54913"/>
    <w:rsid w:val="00D61A21"/>
    <w:rsid w:val="00D679FA"/>
    <w:rsid w:val="00D9028E"/>
    <w:rsid w:val="00D90EF0"/>
    <w:rsid w:val="00D92091"/>
    <w:rsid w:val="00DB5216"/>
    <w:rsid w:val="00DC482B"/>
    <w:rsid w:val="00DF1B35"/>
    <w:rsid w:val="00E10F97"/>
    <w:rsid w:val="00E15549"/>
    <w:rsid w:val="00E171E0"/>
    <w:rsid w:val="00E24392"/>
    <w:rsid w:val="00E26F3C"/>
    <w:rsid w:val="00E2709B"/>
    <w:rsid w:val="00E35894"/>
    <w:rsid w:val="00E35A0C"/>
    <w:rsid w:val="00E37447"/>
    <w:rsid w:val="00E44CAE"/>
    <w:rsid w:val="00E44F1B"/>
    <w:rsid w:val="00E450D8"/>
    <w:rsid w:val="00E51AD4"/>
    <w:rsid w:val="00E5298D"/>
    <w:rsid w:val="00E6530B"/>
    <w:rsid w:val="00E67F96"/>
    <w:rsid w:val="00E74386"/>
    <w:rsid w:val="00E745BE"/>
    <w:rsid w:val="00E841B4"/>
    <w:rsid w:val="00E86745"/>
    <w:rsid w:val="00E92857"/>
    <w:rsid w:val="00E96A66"/>
    <w:rsid w:val="00E97167"/>
    <w:rsid w:val="00E97334"/>
    <w:rsid w:val="00EB75CA"/>
    <w:rsid w:val="00EC72DE"/>
    <w:rsid w:val="00ED6472"/>
    <w:rsid w:val="00EE183F"/>
    <w:rsid w:val="00EF56E5"/>
    <w:rsid w:val="00EF6435"/>
    <w:rsid w:val="00F039F1"/>
    <w:rsid w:val="00F077A9"/>
    <w:rsid w:val="00F07E43"/>
    <w:rsid w:val="00F144DA"/>
    <w:rsid w:val="00F15C34"/>
    <w:rsid w:val="00F175CC"/>
    <w:rsid w:val="00F31694"/>
    <w:rsid w:val="00F31999"/>
    <w:rsid w:val="00F419C0"/>
    <w:rsid w:val="00F47329"/>
    <w:rsid w:val="00F52C90"/>
    <w:rsid w:val="00F53009"/>
    <w:rsid w:val="00F54A30"/>
    <w:rsid w:val="00F579AC"/>
    <w:rsid w:val="00F6300E"/>
    <w:rsid w:val="00F659A4"/>
    <w:rsid w:val="00F67FB1"/>
    <w:rsid w:val="00F7048C"/>
    <w:rsid w:val="00F74806"/>
    <w:rsid w:val="00F81054"/>
    <w:rsid w:val="00F848B9"/>
    <w:rsid w:val="00FA5CD2"/>
    <w:rsid w:val="00FD1832"/>
    <w:rsid w:val="00FF1D8C"/>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437">
      <w:bodyDiv w:val="1"/>
      <w:marLeft w:val="0"/>
      <w:marRight w:val="0"/>
      <w:marTop w:val="0"/>
      <w:marBottom w:val="0"/>
      <w:divBdr>
        <w:top w:val="none" w:sz="0" w:space="0" w:color="auto"/>
        <w:left w:val="none" w:sz="0" w:space="0" w:color="auto"/>
        <w:bottom w:val="none" w:sz="0" w:space="0" w:color="auto"/>
        <w:right w:val="none" w:sz="0" w:space="0" w:color="auto"/>
      </w:divBdr>
    </w:div>
    <w:div w:id="606429524">
      <w:bodyDiv w:val="1"/>
      <w:marLeft w:val="0"/>
      <w:marRight w:val="0"/>
      <w:marTop w:val="0"/>
      <w:marBottom w:val="0"/>
      <w:divBdr>
        <w:top w:val="none" w:sz="0" w:space="0" w:color="auto"/>
        <w:left w:val="none" w:sz="0" w:space="0" w:color="auto"/>
        <w:bottom w:val="none" w:sz="0" w:space="0" w:color="auto"/>
        <w:right w:val="none" w:sz="0" w:space="0" w:color="auto"/>
      </w:divBdr>
    </w:div>
    <w:div w:id="659695409">
      <w:bodyDiv w:val="1"/>
      <w:marLeft w:val="0"/>
      <w:marRight w:val="0"/>
      <w:marTop w:val="0"/>
      <w:marBottom w:val="0"/>
      <w:divBdr>
        <w:top w:val="none" w:sz="0" w:space="0" w:color="auto"/>
        <w:left w:val="none" w:sz="0" w:space="0" w:color="auto"/>
        <w:bottom w:val="none" w:sz="0" w:space="0" w:color="auto"/>
        <w:right w:val="none" w:sz="0" w:space="0" w:color="auto"/>
      </w:divBdr>
    </w:div>
    <w:div w:id="811100734">
      <w:bodyDiv w:val="1"/>
      <w:marLeft w:val="0"/>
      <w:marRight w:val="0"/>
      <w:marTop w:val="0"/>
      <w:marBottom w:val="0"/>
      <w:divBdr>
        <w:top w:val="none" w:sz="0" w:space="0" w:color="auto"/>
        <w:left w:val="none" w:sz="0" w:space="0" w:color="auto"/>
        <w:bottom w:val="none" w:sz="0" w:space="0" w:color="auto"/>
        <w:right w:val="none" w:sz="0" w:space="0" w:color="auto"/>
      </w:divBdr>
    </w:div>
    <w:div w:id="1050571441">
      <w:bodyDiv w:val="1"/>
      <w:marLeft w:val="0"/>
      <w:marRight w:val="0"/>
      <w:marTop w:val="0"/>
      <w:marBottom w:val="0"/>
      <w:divBdr>
        <w:top w:val="none" w:sz="0" w:space="0" w:color="auto"/>
        <w:left w:val="none" w:sz="0" w:space="0" w:color="auto"/>
        <w:bottom w:val="none" w:sz="0" w:space="0" w:color="auto"/>
        <w:right w:val="none" w:sz="0" w:space="0" w:color="auto"/>
      </w:divBdr>
    </w:div>
    <w:div w:id="1479375165">
      <w:bodyDiv w:val="1"/>
      <w:marLeft w:val="0"/>
      <w:marRight w:val="0"/>
      <w:marTop w:val="0"/>
      <w:marBottom w:val="0"/>
      <w:divBdr>
        <w:top w:val="none" w:sz="0" w:space="0" w:color="auto"/>
        <w:left w:val="none" w:sz="0" w:space="0" w:color="auto"/>
        <w:bottom w:val="none" w:sz="0" w:space="0" w:color="auto"/>
        <w:right w:val="none" w:sz="0" w:space="0" w:color="auto"/>
      </w:divBdr>
    </w:div>
    <w:div w:id="1542783144">
      <w:bodyDiv w:val="1"/>
      <w:marLeft w:val="0"/>
      <w:marRight w:val="0"/>
      <w:marTop w:val="0"/>
      <w:marBottom w:val="0"/>
      <w:divBdr>
        <w:top w:val="none" w:sz="0" w:space="0" w:color="auto"/>
        <w:left w:val="none" w:sz="0" w:space="0" w:color="auto"/>
        <w:bottom w:val="none" w:sz="0" w:space="0" w:color="auto"/>
        <w:right w:val="none" w:sz="0" w:space="0" w:color="auto"/>
      </w:divBdr>
    </w:div>
    <w:div w:id="17174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84B5-15B7-4D3C-87B8-4F2E25F0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Goree</dc:creator>
  <cp:lastModifiedBy>Crystal Goree</cp:lastModifiedBy>
  <cp:revision>4</cp:revision>
  <cp:lastPrinted>2017-02-22T16:30:00Z</cp:lastPrinted>
  <dcterms:created xsi:type="dcterms:W3CDTF">2017-01-24T17:58:00Z</dcterms:created>
  <dcterms:modified xsi:type="dcterms:W3CDTF">2017-02-22T16:30:00Z</dcterms:modified>
</cp:coreProperties>
</file>